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E39" w:rsidRDefault="00A4581B" w:rsidP="00A4581B">
      <w:pPr>
        <w:jc w:val="center"/>
        <w:rPr>
          <w:b/>
          <w:bCs/>
          <w:i/>
          <w:iCs/>
          <w:sz w:val="36"/>
          <w:szCs w:val="36"/>
        </w:rPr>
      </w:pPr>
      <w:r>
        <w:rPr>
          <w:b/>
          <w:bCs/>
          <w:i/>
          <w:iCs/>
          <w:sz w:val="36"/>
          <w:szCs w:val="36"/>
          <w:u w:val="single"/>
        </w:rPr>
        <w:t>Elements of fiction :</w:t>
      </w:r>
    </w:p>
    <w:p w:rsidR="00A4581B" w:rsidRDefault="00A4581B" w:rsidP="00A4581B">
      <w:pPr>
        <w:pStyle w:val="ListParagraph"/>
        <w:numPr>
          <w:ilvl w:val="0"/>
          <w:numId w:val="1"/>
        </w:numPr>
        <w:rPr>
          <w:b/>
          <w:bCs/>
          <w:i/>
          <w:iCs/>
          <w:sz w:val="32"/>
          <w:szCs w:val="32"/>
        </w:rPr>
      </w:pPr>
      <w:r w:rsidRPr="0066657E">
        <w:rPr>
          <w:b/>
          <w:bCs/>
          <w:i/>
          <w:iCs/>
          <w:sz w:val="32"/>
          <w:szCs w:val="32"/>
          <w:u w:val="single"/>
        </w:rPr>
        <w:t>Setting :</w:t>
      </w:r>
      <w:r>
        <w:rPr>
          <w:b/>
          <w:bCs/>
          <w:i/>
          <w:iCs/>
          <w:sz w:val="32"/>
          <w:szCs w:val="32"/>
        </w:rPr>
        <w:t xml:space="preserve"> (time and place)</w:t>
      </w:r>
    </w:p>
    <w:p w:rsidR="00A4581B" w:rsidRPr="0066657E" w:rsidRDefault="00A4581B" w:rsidP="00A4581B">
      <w:pPr>
        <w:pStyle w:val="ListParagraph"/>
        <w:numPr>
          <w:ilvl w:val="0"/>
          <w:numId w:val="1"/>
        </w:numPr>
        <w:rPr>
          <w:b/>
          <w:bCs/>
          <w:i/>
          <w:iCs/>
          <w:sz w:val="32"/>
          <w:szCs w:val="32"/>
          <w:u w:val="single"/>
        </w:rPr>
      </w:pPr>
      <w:r w:rsidRPr="0066657E">
        <w:rPr>
          <w:b/>
          <w:bCs/>
          <w:i/>
          <w:iCs/>
          <w:sz w:val="32"/>
          <w:szCs w:val="32"/>
          <w:u w:val="single"/>
        </w:rPr>
        <w:t>Charachters</w:t>
      </w:r>
    </w:p>
    <w:p w:rsidR="00A85EAC" w:rsidRDefault="00A4581B" w:rsidP="00A4581B">
      <w:pPr>
        <w:pStyle w:val="ListParagraph"/>
        <w:rPr>
          <w:b/>
          <w:bCs/>
          <w:i/>
          <w:iCs/>
          <w:sz w:val="32"/>
          <w:szCs w:val="32"/>
        </w:rPr>
      </w:pPr>
      <w:r>
        <w:rPr>
          <w:b/>
          <w:bCs/>
          <w:i/>
          <w:iCs/>
          <w:sz w:val="32"/>
          <w:szCs w:val="32"/>
        </w:rPr>
        <w:t>Characteristics :</w:t>
      </w:r>
    </w:p>
    <w:p w:rsidR="00A85EAC" w:rsidRPr="00A85EAC" w:rsidRDefault="00A4581B" w:rsidP="00A4581B">
      <w:pPr>
        <w:pStyle w:val="ListParagraph"/>
        <w:rPr>
          <w:b/>
          <w:bCs/>
          <w:i/>
          <w:iCs/>
          <w:sz w:val="28"/>
          <w:szCs w:val="28"/>
          <w:lang w:val="en-US"/>
        </w:rPr>
      </w:pPr>
      <w:r w:rsidRPr="00A85EAC">
        <w:rPr>
          <w:b/>
          <w:bCs/>
          <w:i/>
          <w:iCs/>
          <w:sz w:val="32"/>
          <w:szCs w:val="32"/>
          <w:lang w:val="en-US"/>
        </w:rPr>
        <w:t xml:space="preserve"> Round</w:t>
      </w:r>
      <w:r w:rsidR="00A85EAC" w:rsidRPr="00A85EAC">
        <w:rPr>
          <w:b/>
          <w:bCs/>
          <w:i/>
          <w:iCs/>
          <w:sz w:val="32"/>
          <w:szCs w:val="32"/>
          <w:lang w:val="en-US"/>
        </w:rPr>
        <w:t> :</w:t>
      </w:r>
      <w:r w:rsidR="00A85EAC" w:rsidRPr="00A85EAC">
        <w:rPr>
          <w:rFonts w:ascii="Arial" w:hAnsi="Arial" w:cs="Arial"/>
          <w:color w:val="373D3F"/>
          <w:sz w:val="27"/>
          <w:szCs w:val="27"/>
          <w:shd w:val="clear" w:color="auto" w:fill="FFFFFF"/>
          <w:lang w:val="en-US"/>
        </w:rPr>
        <w:t xml:space="preserve"> </w:t>
      </w:r>
      <w:r w:rsidR="00A85EAC" w:rsidRPr="00A85EAC">
        <w:rPr>
          <w:b/>
          <w:bCs/>
          <w:i/>
          <w:iCs/>
          <w:sz w:val="28"/>
          <w:szCs w:val="28"/>
          <w:lang w:val="en-US"/>
        </w:rPr>
        <w:t xml:space="preserve">round characters play an important role, often the lead roles in stories. </w:t>
      </w:r>
      <w:r w:rsidR="00A85EAC" w:rsidRPr="00A85EAC">
        <w:rPr>
          <w:b/>
          <w:bCs/>
          <w:i/>
          <w:iCs/>
          <w:sz w:val="28"/>
          <w:szCs w:val="28"/>
        </w:rPr>
        <w:t>They are complex, dimensional, and well-developed.</w:t>
      </w:r>
    </w:p>
    <w:p w:rsidR="00A85EAC" w:rsidRPr="00A85EAC" w:rsidRDefault="00A4581B" w:rsidP="00A4581B">
      <w:pPr>
        <w:pStyle w:val="ListParagraph"/>
        <w:rPr>
          <w:b/>
          <w:bCs/>
          <w:i/>
          <w:iCs/>
          <w:sz w:val="28"/>
          <w:szCs w:val="28"/>
          <w:lang w:val="en-US"/>
        </w:rPr>
      </w:pPr>
      <w:r w:rsidRPr="00A85EAC">
        <w:rPr>
          <w:b/>
          <w:bCs/>
          <w:i/>
          <w:iCs/>
          <w:sz w:val="32"/>
          <w:szCs w:val="32"/>
          <w:lang w:val="en-US"/>
        </w:rPr>
        <w:t>Flat</w:t>
      </w:r>
      <w:r w:rsidR="00A85EAC" w:rsidRPr="00A85EAC">
        <w:rPr>
          <w:b/>
          <w:bCs/>
          <w:i/>
          <w:iCs/>
          <w:sz w:val="32"/>
          <w:szCs w:val="32"/>
          <w:lang w:val="en-US"/>
        </w:rPr>
        <w:t> :</w:t>
      </w:r>
      <w:r w:rsidR="00A85EAC" w:rsidRPr="00A85EAC">
        <w:rPr>
          <w:rFonts w:ascii="Arial" w:hAnsi="Arial" w:cs="Arial"/>
          <w:color w:val="373D3F"/>
          <w:sz w:val="27"/>
          <w:szCs w:val="27"/>
          <w:shd w:val="clear" w:color="auto" w:fill="FFFFFF"/>
          <w:lang w:val="en-US"/>
        </w:rPr>
        <w:t xml:space="preserve"> </w:t>
      </w:r>
      <w:r w:rsidR="00A85EAC" w:rsidRPr="00A85EAC">
        <w:rPr>
          <w:b/>
          <w:bCs/>
          <w:i/>
          <w:iCs/>
          <w:sz w:val="28"/>
          <w:szCs w:val="28"/>
          <w:lang w:val="en-US"/>
        </w:rPr>
        <w:t>They often have only one or two traits with little description about them</w:t>
      </w:r>
      <w:r w:rsidR="00A85EAC">
        <w:rPr>
          <w:b/>
          <w:bCs/>
          <w:i/>
          <w:iCs/>
          <w:sz w:val="28"/>
          <w:szCs w:val="28"/>
          <w:lang w:val="en-US"/>
        </w:rPr>
        <w:t>,</w:t>
      </w:r>
      <w:r w:rsidR="00A85EAC" w:rsidRPr="00A85EAC">
        <w:rPr>
          <w:rFonts w:ascii="Arial" w:hAnsi="Arial" w:cs="Arial"/>
          <w:color w:val="373D3F"/>
          <w:sz w:val="27"/>
          <w:szCs w:val="27"/>
          <w:shd w:val="clear" w:color="auto" w:fill="FFFFFF"/>
          <w:lang w:val="en-US"/>
        </w:rPr>
        <w:t xml:space="preserve"> </w:t>
      </w:r>
      <w:r w:rsidR="00A85EAC" w:rsidRPr="00A85EAC">
        <w:rPr>
          <w:b/>
          <w:bCs/>
          <w:i/>
          <w:iCs/>
          <w:sz w:val="28"/>
          <w:szCs w:val="28"/>
          <w:lang w:val="en-US"/>
        </w:rPr>
        <w:t>Flat characters do not play important roles in the stories.</w:t>
      </w:r>
    </w:p>
    <w:p w:rsidR="00A4581B" w:rsidRPr="00A85EAC" w:rsidRDefault="00A4581B" w:rsidP="00A4581B">
      <w:pPr>
        <w:pStyle w:val="ListParagraph"/>
        <w:rPr>
          <w:b/>
          <w:bCs/>
          <w:i/>
          <w:iCs/>
          <w:sz w:val="28"/>
          <w:szCs w:val="28"/>
          <w:lang w:val="en-US"/>
        </w:rPr>
      </w:pPr>
      <w:r w:rsidRPr="00A85EAC">
        <w:rPr>
          <w:b/>
          <w:bCs/>
          <w:i/>
          <w:iCs/>
          <w:sz w:val="32"/>
          <w:szCs w:val="32"/>
          <w:lang w:val="en-US"/>
        </w:rPr>
        <w:t>Stock</w:t>
      </w:r>
      <w:r w:rsidR="00A85EAC" w:rsidRPr="00A85EAC">
        <w:rPr>
          <w:b/>
          <w:bCs/>
          <w:i/>
          <w:iCs/>
          <w:sz w:val="32"/>
          <w:szCs w:val="32"/>
          <w:lang w:val="en-US"/>
        </w:rPr>
        <w:t> : a less described character than the flat character,</w:t>
      </w:r>
      <w:r w:rsidR="00A85EAC" w:rsidRPr="00A85EAC">
        <w:rPr>
          <w:rFonts w:ascii="Arial" w:hAnsi="Arial" w:cs="Arial"/>
          <w:color w:val="373D3F"/>
          <w:sz w:val="27"/>
          <w:szCs w:val="27"/>
          <w:shd w:val="clear" w:color="auto" w:fill="FFFFFF"/>
          <w:lang w:val="en-US"/>
        </w:rPr>
        <w:t xml:space="preserve"> </w:t>
      </w:r>
      <w:r w:rsidR="00A85EAC" w:rsidRPr="00A85EAC">
        <w:rPr>
          <w:b/>
          <w:bCs/>
          <w:i/>
          <w:iCs/>
          <w:sz w:val="28"/>
          <w:szCs w:val="28"/>
          <w:lang w:val="en-US"/>
        </w:rPr>
        <w:t xml:space="preserve">which is a stereotypical figure that </w:t>
      </w:r>
      <w:r w:rsidR="00A85EAC">
        <w:rPr>
          <w:b/>
          <w:bCs/>
          <w:i/>
          <w:iCs/>
          <w:sz w:val="28"/>
          <w:szCs w:val="28"/>
          <w:lang w:val="en-US"/>
        </w:rPr>
        <w:t xml:space="preserve">is easily recognized by readers. Such as “a </w:t>
      </w:r>
      <w:r w:rsidR="0088042A">
        <w:rPr>
          <w:b/>
          <w:bCs/>
          <w:i/>
          <w:iCs/>
          <w:sz w:val="28"/>
          <w:szCs w:val="28"/>
          <w:lang w:val="en-US"/>
        </w:rPr>
        <w:t>Firefighter</w:t>
      </w:r>
      <w:r w:rsidR="00A85EAC">
        <w:rPr>
          <w:b/>
          <w:bCs/>
          <w:i/>
          <w:iCs/>
          <w:sz w:val="28"/>
          <w:szCs w:val="28"/>
          <w:lang w:val="en-US"/>
        </w:rPr>
        <w:t>”</w:t>
      </w:r>
    </w:p>
    <w:p w:rsidR="00A4581B" w:rsidRDefault="0053033D" w:rsidP="00A4581B">
      <w:pPr>
        <w:pStyle w:val="ListParagraph"/>
        <w:rPr>
          <w:b/>
          <w:bCs/>
          <w:i/>
          <w:iCs/>
          <w:sz w:val="32"/>
          <w:szCs w:val="32"/>
          <w:lang w:val="en-US"/>
        </w:rPr>
      </w:pPr>
      <w:r w:rsidRPr="00A4581B">
        <w:rPr>
          <w:b/>
          <w:bCs/>
          <w:i/>
          <w:iCs/>
          <w:sz w:val="32"/>
          <w:szCs w:val="32"/>
          <w:lang w:val="en-US"/>
        </w:rPr>
        <w:t>Development</w:t>
      </w:r>
      <w:r w:rsidR="00A4581B" w:rsidRPr="00A4581B">
        <w:rPr>
          <w:b/>
          <w:bCs/>
          <w:i/>
          <w:iCs/>
          <w:sz w:val="32"/>
          <w:szCs w:val="32"/>
          <w:lang w:val="en-US"/>
        </w:rPr>
        <w:t> :Static (Stable Chara</w:t>
      </w:r>
      <w:r w:rsidR="00A85EAC">
        <w:rPr>
          <w:b/>
          <w:bCs/>
          <w:i/>
          <w:iCs/>
          <w:sz w:val="32"/>
          <w:szCs w:val="32"/>
          <w:lang w:val="en-US"/>
        </w:rPr>
        <w:t>cter</w:t>
      </w:r>
      <w:r w:rsidR="00A4581B" w:rsidRPr="00A4581B">
        <w:rPr>
          <w:b/>
          <w:bCs/>
          <w:i/>
          <w:iCs/>
          <w:sz w:val="32"/>
          <w:szCs w:val="32"/>
          <w:lang w:val="en-US"/>
        </w:rPr>
        <w:t>)/Dynamic(changing Char</w:t>
      </w:r>
      <w:r w:rsidR="00A85EAC">
        <w:rPr>
          <w:b/>
          <w:bCs/>
          <w:i/>
          <w:iCs/>
          <w:sz w:val="32"/>
          <w:szCs w:val="32"/>
          <w:lang w:val="en-US"/>
        </w:rPr>
        <w:t>acter</w:t>
      </w:r>
      <w:r w:rsidR="00A4581B" w:rsidRPr="00A4581B">
        <w:rPr>
          <w:b/>
          <w:bCs/>
          <w:i/>
          <w:iCs/>
          <w:sz w:val="32"/>
          <w:szCs w:val="32"/>
          <w:lang w:val="en-US"/>
        </w:rPr>
        <w:t>)</w:t>
      </w:r>
    </w:p>
    <w:p w:rsidR="00A4581B" w:rsidRPr="00A4581B" w:rsidRDefault="00A4581B" w:rsidP="00A4581B">
      <w:pPr>
        <w:pStyle w:val="ListParagraph"/>
        <w:numPr>
          <w:ilvl w:val="0"/>
          <w:numId w:val="6"/>
        </w:numPr>
        <w:rPr>
          <w:b/>
          <w:bCs/>
          <w:i/>
          <w:iCs/>
          <w:sz w:val="32"/>
          <w:szCs w:val="32"/>
          <w:lang w:val="en-US"/>
        </w:rPr>
      </w:pPr>
      <w:r w:rsidRPr="0066657E">
        <w:rPr>
          <w:b/>
          <w:bCs/>
          <w:i/>
          <w:iCs/>
          <w:sz w:val="32"/>
          <w:szCs w:val="32"/>
          <w:u w:val="single"/>
          <w:lang w:val="en-US"/>
        </w:rPr>
        <w:t>Events:</w:t>
      </w:r>
      <w:r w:rsidR="00A85EAC">
        <w:rPr>
          <w:b/>
          <w:bCs/>
          <w:i/>
          <w:iCs/>
          <w:sz w:val="32"/>
          <w:szCs w:val="32"/>
          <w:lang w:val="en-US"/>
        </w:rPr>
        <w:t xml:space="preserve">(plot)             </w:t>
      </w:r>
      <w:r w:rsidRPr="00A4581B">
        <w:rPr>
          <w:b/>
          <w:bCs/>
          <w:i/>
          <w:iCs/>
          <w:sz w:val="32"/>
          <w:szCs w:val="32"/>
          <w:lang w:val="en-US"/>
        </w:rPr>
        <w:t xml:space="preserve"> Climax(turning point)</w:t>
      </w:r>
    </w:p>
    <w:p w:rsidR="00A4581B" w:rsidRPr="00A4581B" w:rsidRDefault="0009768F" w:rsidP="00A4581B">
      <w:pPr>
        <w:pStyle w:val="ListParagraph"/>
        <w:rPr>
          <w:b/>
          <w:bCs/>
          <w:i/>
          <w:iCs/>
          <w:sz w:val="32"/>
          <w:szCs w:val="32"/>
          <w:lang w:val="en-US"/>
        </w:rPr>
      </w:pPr>
      <w:r>
        <w:rPr>
          <w:b/>
          <w:bCs/>
          <w:i/>
          <w:iCs/>
          <w:noProof/>
          <w:sz w:val="32"/>
          <w:szCs w:val="32"/>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1270</wp:posOffset>
                </wp:positionV>
                <wp:extent cx="1513840" cy="1082040"/>
                <wp:effectExtent l="38100" t="114300" r="67310" b="381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3840" cy="1082040"/>
                        </a:xfrm>
                        <a:prstGeom prst="triangle">
                          <a:avLst>
                            <a:gd name="adj" fmla="val 50000"/>
                          </a:avLst>
                        </a:prstGeom>
                        <a:solidFill>
                          <a:schemeClr val="dk1">
                            <a:lumMod val="100000"/>
                            <a:lumOff val="0"/>
                          </a:schemeClr>
                        </a:solidFill>
                        <a:ln w="38100">
                          <a:solidFill>
                            <a:schemeClr val="lt1">
                              <a:lumMod val="95000"/>
                              <a:lumOff val="0"/>
                            </a:schemeClr>
                          </a:solidFill>
                          <a:miter lim="800000"/>
                          <a:headEnd/>
                          <a:tailEnd/>
                        </a:ln>
                        <a:effectLst>
                          <a:outerShdw dist="107763" dir="18900000"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16B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 2" o:spid="_x0000_s1026" type="#_x0000_t5" style="position:absolute;margin-left:141pt;margin-top:.1pt;width:119.2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" fillcolor="black [3200]" strokecolor="#f2f2f2 [3041]" strokeweight="3pt">
                <v:shadow on="t" color="#7f7f7f [1601]" opacity=".5" offset="6pt,-6pt"/>
                <v:path arrowok="t"/>
              </v:shape>
            </w:pict>
          </mc:Fallback>
        </mc:AlternateContent>
      </w:r>
    </w:p>
    <w:p w:rsidR="00A4581B" w:rsidRPr="00A4581B" w:rsidRDefault="00A4581B" w:rsidP="00A4581B">
      <w:pPr>
        <w:tabs>
          <w:tab w:val="left" w:pos="5396"/>
        </w:tabs>
        <w:rPr>
          <w:b/>
          <w:bCs/>
          <w:i/>
          <w:iCs/>
          <w:sz w:val="32"/>
          <w:szCs w:val="32"/>
          <w:lang w:val="en-US"/>
        </w:rPr>
      </w:pPr>
      <w:r>
        <w:rPr>
          <w:b/>
          <w:bCs/>
          <w:i/>
          <w:iCs/>
          <w:sz w:val="32"/>
          <w:szCs w:val="32"/>
          <w:lang w:val="en-US"/>
        </w:rPr>
        <w:t xml:space="preserve">                    Raising action                      Falling action</w:t>
      </w:r>
    </w:p>
    <w:p w:rsidR="00A4581B" w:rsidRDefault="00A4581B">
      <w:pPr>
        <w:pStyle w:val="ListParagraph"/>
        <w:rPr>
          <w:b/>
          <w:bCs/>
          <w:i/>
          <w:iCs/>
          <w:sz w:val="32"/>
          <w:szCs w:val="32"/>
          <w:lang w:val="en-US"/>
        </w:rPr>
      </w:pPr>
    </w:p>
    <w:p w:rsidR="00A4581B" w:rsidRDefault="00A4581B" w:rsidP="00A4581B">
      <w:pPr>
        <w:pStyle w:val="ListParagraph"/>
        <w:tabs>
          <w:tab w:val="left" w:pos="5396"/>
        </w:tabs>
        <w:rPr>
          <w:b/>
          <w:bCs/>
          <w:i/>
          <w:iCs/>
          <w:sz w:val="32"/>
          <w:szCs w:val="32"/>
          <w:lang w:val="en-US"/>
        </w:rPr>
      </w:pPr>
      <w:r>
        <w:rPr>
          <w:b/>
          <w:bCs/>
          <w:i/>
          <w:iCs/>
          <w:sz w:val="32"/>
          <w:szCs w:val="32"/>
          <w:lang w:val="en-US"/>
        </w:rPr>
        <w:t xml:space="preserve">         Exposition</w:t>
      </w:r>
      <w:r>
        <w:rPr>
          <w:b/>
          <w:bCs/>
          <w:i/>
          <w:iCs/>
          <w:sz w:val="32"/>
          <w:szCs w:val="32"/>
          <w:lang w:val="en-US"/>
        </w:rPr>
        <w:tab/>
        <w:t>Resolution</w:t>
      </w:r>
    </w:p>
    <w:p w:rsidR="0066657E" w:rsidRPr="00A85EAC" w:rsidRDefault="0053033D" w:rsidP="0066657E">
      <w:pPr>
        <w:rPr>
          <w:rFonts w:asciiTheme="majorBidi" w:hAnsiTheme="majorBidi" w:cstheme="majorBidi"/>
          <w:b/>
          <w:bCs/>
          <w:i/>
          <w:iCs/>
          <w:sz w:val="28"/>
          <w:szCs w:val="28"/>
          <w:lang w:val="en-US"/>
        </w:rPr>
      </w:pPr>
      <w:r w:rsidRPr="00A85EAC">
        <w:rPr>
          <w:rFonts w:asciiTheme="majorBidi" w:hAnsiTheme="majorBidi" w:cstheme="majorBidi"/>
          <w:b/>
          <w:bCs/>
          <w:i/>
          <w:iCs/>
          <w:sz w:val="28"/>
          <w:szCs w:val="28"/>
          <w:u w:val="single"/>
          <w:lang w:val="en-US"/>
        </w:rPr>
        <w:t>Exposition</w:t>
      </w:r>
      <w:r w:rsidR="00A85EAC">
        <w:rPr>
          <w:rFonts w:asciiTheme="majorBidi" w:hAnsiTheme="majorBidi" w:cstheme="majorBidi"/>
          <w:b/>
          <w:bCs/>
          <w:i/>
          <w:iCs/>
          <w:sz w:val="28"/>
          <w:szCs w:val="28"/>
          <w:u w:val="single"/>
          <w:lang w:val="en-US"/>
        </w:rPr>
        <w:t>:</w:t>
      </w:r>
      <w:r w:rsidR="0066657E" w:rsidRPr="00A85EAC">
        <w:rPr>
          <w:rFonts w:asciiTheme="majorBidi" w:hAnsiTheme="majorBidi" w:cstheme="majorBidi"/>
          <w:b/>
          <w:bCs/>
          <w:i/>
          <w:iCs/>
          <w:sz w:val="28"/>
          <w:szCs w:val="28"/>
          <w:lang w:val="en-US"/>
        </w:rPr>
        <w:t xml:space="preserve"> is an introduction to the characters, time, and the problem. At the point where exposition moves into rising action a problem, sometimes called an inciting incident, occurs for the main character to handle or solve. This creates the beginning of the story.</w:t>
      </w:r>
    </w:p>
    <w:p w:rsidR="0066657E" w:rsidRPr="00A85EAC" w:rsidRDefault="0066657E" w:rsidP="0066657E">
      <w:pPr>
        <w:rPr>
          <w:rFonts w:asciiTheme="majorBidi" w:hAnsiTheme="majorBidi" w:cstheme="majorBidi"/>
          <w:b/>
          <w:bCs/>
          <w:i/>
          <w:iCs/>
          <w:sz w:val="28"/>
          <w:szCs w:val="28"/>
          <w:lang w:val="en-US"/>
        </w:rPr>
      </w:pPr>
      <w:r w:rsidRPr="00A85EAC">
        <w:rPr>
          <w:rFonts w:asciiTheme="majorBidi" w:hAnsiTheme="majorBidi" w:cstheme="majorBidi"/>
          <w:b/>
          <w:bCs/>
          <w:i/>
          <w:iCs/>
          <w:sz w:val="28"/>
          <w:szCs w:val="28"/>
          <w:u w:val="single"/>
          <w:lang w:val="en-US"/>
        </w:rPr>
        <w:t>Rising action</w:t>
      </w:r>
      <w:r w:rsidR="00A85EAC">
        <w:rPr>
          <w:rFonts w:asciiTheme="majorBidi" w:hAnsiTheme="majorBidi" w:cstheme="majorBidi"/>
          <w:b/>
          <w:bCs/>
          <w:i/>
          <w:iCs/>
          <w:sz w:val="28"/>
          <w:szCs w:val="28"/>
          <w:u w:val="single"/>
          <w:lang w:val="en-US"/>
        </w:rPr>
        <w:t>:</w:t>
      </w:r>
      <w:r w:rsidRPr="00A85EAC">
        <w:rPr>
          <w:rFonts w:asciiTheme="majorBidi" w:hAnsiTheme="majorBidi" w:cstheme="majorBidi"/>
          <w:b/>
          <w:bCs/>
          <w:i/>
          <w:iCs/>
          <w:sz w:val="28"/>
          <w:szCs w:val="28"/>
          <w:lang w:val="en-US"/>
        </w:rPr>
        <w:t xml:space="preserve"> includes the events that the main character encounters. Each event, developed in separate scenes, makes the problem more complex.</w:t>
      </w:r>
    </w:p>
    <w:p w:rsidR="0066657E" w:rsidRPr="00A85EAC" w:rsidRDefault="0066657E" w:rsidP="0066657E">
      <w:pPr>
        <w:rPr>
          <w:rFonts w:asciiTheme="majorBidi" w:hAnsiTheme="majorBidi" w:cstheme="majorBidi"/>
          <w:b/>
          <w:bCs/>
          <w:i/>
          <w:iCs/>
          <w:sz w:val="28"/>
          <w:szCs w:val="28"/>
          <w:lang w:val="en-US"/>
        </w:rPr>
      </w:pPr>
      <w:r w:rsidRPr="00A85EAC">
        <w:rPr>
          <w:rFonts w:asciiTheme="majorBidi" w:hAnsiTheme="majorBidi" w:cstheme="majorBidi"/>
          <w:b/>
          <w:bCs/>
          <w:i/>
          <w:iCs/>
          <w:sz w:val="28"/>
          <w:szCs w:val="28"/>
          <w:u w:val="single"/>
          <w:lang w:val="en-US"/>
        </w:rPr>
        <w:t>Climax</w:t>
      </w:r>
      <w:r w:rsidR="00A85EAC">
        <w:rPr>
          <w:rFonts w:asciiTheme="majorBidi" w:hAnsiTheme="majorBidi" w:cstheme="majorBidi"/>
          <w:b/>
          <w:bCs/>
          <w:i/>
          <w:iCs/>
          <w:sz w:val="28"/>
          <w:szCs w:val="28"/>
          <w:u w:val="single"/>
          <w:lang w:val="en-US"/>
        </w:rPr>
        <w:t>:</w:t>
      </w:r>
      <w:r w:rsidRPr="00A85EAC">
        <w:rPr>
          <w:rFonts w:asciiTheme="majorBidi" w:hAnsiTheme="majorBidi" w:cstheme="majorBidi"/>
          <w:b/>
          <w:bCs/>
          <w:i/>
          <w:iCs/>
          <w:sz w:val="28"/>
          <w:szCs w:val="28"/>
          <w:lang w:val="en-US"/>
        </w:rPr>
        <w:t xml:space="preserve"> is the turning point in the story. Usually, it is a single event with the greatest intensity and uncertainty. The main character must contend with the problem at this point.</w:t>
      </w:r>
    </w:p>
    <w:p w:rsidR="0066657E" w:rsidRPr="00A85EAC" w:rsidRDefault="0066657E" w:rsidP="0066657E">
      <w:pPr>
        <w:rPr>
          <w:rFonts w:asciiTheme="majorBidi" w:hAnsiTheme="majorBidi" w:cstheme="majorBidi"/>
          <w:b/>
          <w:bCs/>
          <w:i/>
          <w:iCs/>
          <w:sz w:val="28"/>
          <w:szCs w:val="28"/>
          <w:lang w:val="en-US"/>
        </w:rPr>
      </w:pPr>
      <w:r w:rsidRPr="00A85EAC">
        <w:rPr>
          <w:rFonts w:asciiTheme="majorBidi" w:hAnsiTheme="majorBidi" w:cstheme="majorBidi"/>
          <w:b/>
          <w:bCs/>
          <w:i/>
          <w:iCs/>
          <w:sz w:val="28"/>
          <w:szCs w:val="28"/>
          <w:u w:val="single"/>
          <w:lang w:val="en-US"/>
        </w:rPr>
        <w:t>Falling action</w:t>
      </w:r>
      <w:r w:rsidR="00A85EAC">
        <w:rPr>
          <w:rFonts w:asciiTheme="majorBidi" w:hAnsiTheme="majorBidi" w:cstheme="majorBidi"/>
          <w:b/>
          <w:bCs/>
          <w:i/>
          <w:iCs/>
          <w:sz w:val="28"/>
          <w:szCs w:val="28"/>
          <w:u w:val="single"/>
          <w:lang w:val="en-US"/>
        </w:rPr>
        <w:t>:</w:t>
      </w:r>
      <w:r w:rsidRPr="00A85EAC">
        <w:rPr>
          <w:rFonts w:asciiTheme="majorBidi" w:hAnsiTheme="majorBidi" w:cstheme="majorBidi"/>
          <w:b/>
          <w:bCs/>
          <w:i/>
          <w:iCs/>
          <w:sz w:val="28"/>
          <w:szCs w:val="28"/>
          <w:lang w:val="en-US"/>
        </w:rPr>
        <w:t xml:space="preserve"> includes the events that unfold after the climax. This usually creates an emotional response from the reader.</w:t>
      </w:r>
    </w:p>
    <w:p w:rsidR="0066657E" w:rsidRPr="00A85EAC" w:rsidRDefault="00A85EAC" w:rsidP="0066657E">
      <w:pPr>
        <w:rPr>
          <w:rFonts w:asciiTheme="majorBidi" w:hAnsiTheme="majorBidi" w:cstheme="majorBidi"/>
          <w:b/>
          <w:bCs/>
          <w:i/>
          <w:iCs/>
          <w:sz w:val="28"/>
          <w:szCs w:val="28"/>
          <w:lang w:val="en-US"/>
        </w:rPr>
      </w:pPr>
      <w:r w:rsidRPr="00A85EAC">
        <w:rPr>
          <w:rFonts w:asciiTheme="majorBidi" w:hAnsiTheme="majorBidi" w:cstheme="majorBidi"/>
          <w:b/>
          <w:bCs/>
          <w:i/>
          <w:iCs/>
          <w:sz w:val="28"/>
          <w:szCs w:val="28"/>
          <w:u w:val="single"/>
          <w:lang w:val="en-US"/>
        </w:rPr>
        <w:lastRenderedPageBreak/>
        <w:t>Resolution</w:t>
      </w:r>
      <w:r>
        <w:rPr>
          <w:rFonts w:asciiTheme="majorBidi" w:hAnsiTheme="majorBidi" w:cstheme="majorBidi"/>
          <w:b/>
          <w:bCs/>
          <w:i/>
          <w:iCs/>
          <w:sz w:val="28"/>
          <w:szCs w:val="28"/>
          <w:u w:val="single"/>
          <w:lang w:val="en-US"/>
        </w:rPr>
        <w:t>:</w:t>
      </w:r>
      <w:r>
        <w:rPr>
          <w:rFonts w:asciiTheme="majorBidi" w:hAnsiTheme="majorBidi" w:cstheme="majorBidi"/>
          <w:b/>
          <w:bCs/>
          <w:i/>
          <w:iCs/>
          <w:sz w:val="28"/>
          <w:szCs w:val="28"/>
          <w:lang w:val="en-US"/>
        </w:rPr>
        <w:t xml:space="preserve"> </w:t>
      </w:r>
      <w:r w:rsidR="0066657E" w:rsidRPr="00A85EAC">
        <w:rPr>
          <w:rFonts w:asciiTheme="majorBidi" w:hAnsiTheme="majorBidi" w:cstheme="majorBidi"/>
          <w:b/>
          <w:bCs/>
          <w:i/>
          <w:iCs/>
          <w:sz w:val="28"/>
          <w:szCs w:val="28"/>
          <w:lang w:val="en-US"/>
        </w:rPr>
        <w:t>or resolution provides closure to the story. It ties up loose ends in the story.</w:t>
      </w:r>
    </w:p>
    <w:p w:rsidR="0066657E" w:rsidRDefault="0066657E" w:rsidP="00A4581B">
      <w:pPr>
        <w:pStyle w:val="ListParagraph"/>
        <w:tabs>
          <w:tab w:val="left" w:pos="5396"/>
        </w:tabs>
        <w:rPr>
          <w:b/>
          <w:bCs/>
          <w:i/>
          <w:iCs/>
          <w:sz w:val="32"/>
          <w:szCs w:val="32"/>
          <w:lang w:val="en-US"/>
        </w:rPr>
      </w:pPr>
    </w:p>
    <w:p w:rsidR="00A4581B" w:rsidRDefault="00A4581B" w:rsidP="00A4581B">
      <w:pPr>
        <w:pStyle w:val="ListParagraph"/>
        <w:tabs>
          <w:tab w:val="left" w:pos="5396"/>
        </w:tabs>
        <w:rPr>
          <w:b/>
          <w:bCs/>
          <w:i/>
          <w:iCs/>
          <w:sz w:val="32"/>
          <w:szCs w:val="32"/>
          <w:lang w:val="en-US"/>
        </w:rPr>
      </w:pPr>
    </w:p>
    <w:p w:rsidR="00A4581B" w:rsidRDefault="00A4581B" w:rsidP="00A4581B">
      <w:pPr>
        <w:pStyle w:val="ListParagraph"/>
        <w:numPr>
          <w:ilvl w:val="0"/>
          <w:numId w:val="6"/>
        </w:numPr>
        <w:tabs>
          <w:tab w:val="left" w:pos="5396"/>
        </w:tabs>
        <w:rPr>
          <w:b/>
          <w:bCs/>
          <w:i/>
          <w:iCs/>
          <w:sz w:val="32"/>
          <w:szCs w:val="32"/>
          <w:lang w:val="en-US"/>
        </w:rPr>
      </w:pPr>
      <w:r w:rsidRPr="0066657E">
        <w:rPr>
          <w:b/>
          <w:bCs/>
          <w:i/>
          <w:iCs/>
          <w:sz w:val="32"/>
          <w:szCs w:val="32"/>
          <w:u w:val="single"/>
          <w:lang w:val="en-US"/>
        </w:rPr>
        <w:t>Conflict</w:t>
      </w:r>
      <w:r>
        <w:rPr>
          <w:b/>
          <w:bCs/>
          <w:i/>
          <w:iCs/>
          <w:sz w:val="32"/>
          <w:szCs w:val="32"/>
          <w:lang w:val="en-US"/>
        </w:rPr>
        <w:t>: the issue of the story that must be solved at the ending</w:t>
      </w:r>
    </w:p>
    <w:p w:rsidR="0066657E" w:rsidRPr="0066657E" w:rsidRDefault="0066657E" w:rsidP="0066657E">
      <w:pPr>
        <w:pStyle w:val="ListParagraph"/>
        <w:numPr>
          <w:ilvl w:val="0"/>
          <w:numId w:val="6"/>
        </w:numPr>
        <w:spacing w:after="0" w:line="240" w:lineRule="auto"/>
        <w:rPr>
          <w:rFonts w:ascii="Times New Roman" w:eastAsia="Times New Roman" w:hAnsi="Times New Roman" w:cs="Times New Roman"/>
          <w:b/>
          <w:bCs/>
          <w:i/>
          <w:iCs/>
          <w:color w:val="000000"/>
          <w:lang w:val="en-US"/>
        </w:rPr>
      </w:pPr>
      <w:r w:rsidRPr="0066657E">
        <w:rPr>
          <w:rFonts w:ascii="Times New Roman" w:eastAsia="Times New Roman" w:hAnsi="Times New Roman" w:cs="Times New Roman"/>
          <w:b/>
          <w:bCs/>
          <w:i/>
          <w:iCs/>
          <w:color w:val="000000"/>
          <w:sz w:val="28"/>
          <w:szCs w:val="28"/>
          <w:lang w:val="en-US"/>
        </w:rPr>
        <w:t>Two types of conflict are possible:  External and Internal.</w:t>
      </w:r>
    </w:p>
    <w:p w:rsidR="0066657E" w:rsidRPr="0066657E" w:rsidRDefault="0066657E" w:rsidP="0066657E">
      <w:pPr>
        <w:pStyle w:val="ListParagraph"/>
        <w:numPr>
          <w:ilvl w:val="0"/>
          <w:numId w:val="6"/>
        </w:numPr>
        <w:spacing w:after="0" w:line="240" w:lineRule="auto"/>
        <w:rPr>
          <w:rFonts w:ascii="Times New Roman" w:eastAsia="Times New Roman" w:hAnsi="Times New Roman" w:cs="Times New Roman"/>
          <w:b/>
          <w:bCs/>
          <w:i/>
          <w:iCs/>
          <w:color w:val="000000"/>
          <w:lang w:val="en-US"/>
        </w:rPr>
      </w:pPr>
      <w:r w:rsidRPr="0066657E">
        <w:rPr>
          <w:rFonts w:ascii="Times New Roman" w:eastAsia="Times New Roman" w:hAnsi="Times New Roman" w:cs="Times New Roman"/>
          <w:b/>
          <w:bCs/>
          <w:i/>
          <w:iCs/>
          <w:color w:val="000000"/>
          <w:sz w:val="28"/>
          <w:szCs w:val="28"/>
          <w:lang w:val="en-US"/>
        </w:rPr>
        <w:t> </w:t>
      </w:r>
    </w:p>
    <w:p w:rsidR="0066657E" w:rsidRPr="0066657E" w:rsidRDefault="0066657E" w:rsidP="0066657E">
      <w:pPr>
        <w:pStyle w:val="ListParagraph"/>
        <w:numPr>
          <w:ilvl w:val="0"/>
          <w:numId w:val="6"/>
        </w:numPr>
        <w:spacing w:after="0" w:line="240" w:lineRule="auto"/>
        <w:rPr>
          <w:rFonts w:ascii="Times New Roman" w:eastAsia="Times New Roman" w:hAnsi="Times New Roman" w:cs="Times New Roman"/>
          <w:b/>
          <w:bCs/>
          <w:i/>
          <w:iCs/>
          <w:color w:val="000000"/>
          <w:lang w:val="en-US"/>
        </w:rPr>
      </w:pPr>
      <w:r w:rsidRPr="00A85EAC">
        <w:rPr>
          <w:rFonts w:ascii="Times New Roman" w:eastAsia="Times New Roman" w:hAnsi="Times New Roman" w:cs="Times New Roman"/>
          <w:b/>
          <w:bCs/>
          <w:i/>
          <w:iCs/>
          <w:color w:val="000000"/>
          <w:sz w:val="28"/>
          <w:szCs w:val="28"/>
          <w:u w:val="single"/>
          <w:lang w:val="en-US"/>
        </w:rPr>
        <w:t>External conflict</w:t>
      </w:r>
      <w:r w:rsidRPr="0066657E">
        <w:rPr>
          <w:rFonts w:ascii="Times New Roman" w:eastAsia="Times New Roman" w:hAnsi="Times New Roman" w:cs="Times New Roman"/>
          <w:b/>
          <w:bCs/>
          <w:i/>
          <w:iCs/>
          <w:color w:val="000000"/>
          <w:sz w:val="28"/>
          <w:szCs w:val="28"/>
          <w:lang w:val="en-US"/>
        </w:rPr>
        <w:t> could be man against nature (people in a small lifeboat on a rough ocean) or man against man.</w:t>
      </w:r>
    </w:p>
    <w:p w:rsidR="0066657E" w:rsidRPr="0066657E" w:rsidRDefault="0066657E" w:rsidP="0066657E">
      <w:pPr>
        <w:pStyle w:val="ListParagraph"/>
        <w:numPr>
          <w:ilvl w:val="0"/>
          <w:numId w:val="6"/>
        </w:numPr>
        <w:spacing w:after="0" w:line="240" w:lineRule="auto"/>
        <w:rPr>
          <w:rFonts w:ascii="Times New Roman" w:eastAsia="Times New Roman" w:hAnsi="Times New Roman" w:cs="Times New Roman"/>
          <w:b/>
          <w:bCs/>
          <w:i/>
          <w:iCs/>
          <w:color w:val="000000"/>
          <w:lang w:val="en-US"/>
        </w:rPr>
      </w:pPr>
      <w:r w:rsidRPr="0066657E">
        <w:rPr>
          <w:rFonts w:ascii="Times New Roman" w:eastAsia="Times New Roman" w:hAnsi="Times New Roman" w:cs="Times New Roman"/>
          <w:b/>
          <w:bCs/>
          <w:i/>
          <w:iCs/>
          <w:color w:val="000000"/>
          <w:sz w:val="28"/>
          <w:szCs w:val="28"/>
          <w:lang w:val="en-US"/>
        </w:rPr>
        <w:t> </w:t>
      </w:r>
    </w:p>
    <w:p w:rsidR="0066657E" w:rsidRPr="0066657E" w:rsidRDefault="0066657E" w:rsidP="0066657E">
      <w:pPr>
        <w:pStyle w:val="ListParagraph"/>
        <w:numPr>
          <w:ilvl w:val="0"/>
          <w:numId w:val="6"/>
        </w:numPr>
        <w:spacing w:after="0" w:line="240" w:lineRule="auto"/>
        <w:rPr>
          <w:rFonts w:ascii="Times New Roman" w:eastAsia="Times New Roman" w:hAnsi="Times New Roman" w:cs="Times New Roman"/>
          <w:b/>
          <w:bCs/>
          <w:i/>
          <w:iCs/>
          <w:color w:val="000000"/>
          <w:lang w:val="en-US"/>
        </w:rPr>
      </w:pPr>
      <w:r w:rsidRPr="0066657E">
        <w:rPr>
          <w:rFonts w:ascii="Times New Roman" w:eastAsia="Times New Roman" w:hAnsi="Times New Roman" w:cs="Times New Roman"/>
          <w:b/>
          <w:bCs/>
          <w:i/>
          <w:iCs/>
          <w:color w:val="000000"/>
          <w:sz w:val="28"/>
          <w:szCs w:val="28"/>
          <w:lang w:val="en-US"/>
        </w:rPr>
        <w:t>While </w:t>
      </w:r>
      <w:r w:rsidRPr="00A85EAC">
        <w:rPr>
          <w:rFonts w:ascii="Times New Roman" w:eastAsia="Times New Roman" w:hAnsi="Times New Roman" w:cs="Times New Roman"/>
          <w:b/>
          <w:bCs/>
          <w:i/>
          <w:iCs/>
          <w:color w:val="000000"/>
          <w:sz w:val="28"/>
          <w:szCs w:val="28"/>
          <w:u w:val="single"/>
          <w:lang w:val="en-US"/>
        </w:rPr>
        <w:t>internal conflict</w:t>
      </w:r>
      <w:r w:rsidRPr="0066657E">
        <w:rPr>
          <w:rFonts w:ascii="Times New Roman" w:eastAsia="Times New Roman" w:hAnsi="Times New Roman" w:cs="Times New Roman"/>
          <w:b/>
          <w:bCs/>
          <w:i/>
          <w:iCs/>
          <w:color w:val="000000"/>
          <w:sz w:val="28"/>
          <w:szCs w:val="28"/>
          <w:lang w:val="en-US"/>
        </w:rPr>
        <w:t> might not seem as exciting as external, remember that real life has far more internal than external conflict.</w:t>
      </w:r>
      <w:r>
        <w:rPr>
          <w:rFonts w:ascii="Times New Roman" w:eastAsia="Times New Roman" w:hAnsi="Times New Roman" w:cs="Times New Roman"/>
          <w:b/>
          <w:bCs/>
          <w:i/>
          <w:iCs/>
          <w:color w:val="000000"/>
          <w:sz w:val="28"/>
          <w:szCs w:val="28"/>
          <w:lang w:val="en-US"/>
        </w:rPr>
        <w:t xml:space="preserve"> Internal conflict can be man having an inner fight with himself</w:t>
      </w:r>
    </w:p>
    <w:p w:rsidR="0066657E" w:rsidRDefault="0066657E" w:rsidP="0066657E">
      <w:pPr>
        <w:pStyle w:val="ListParagraph"/>
        <w:tabs>
          <w:tab w:val="left" w:pos="5396"/>
        </w:tabs>
        <w:rPr>
          <w:b/>
          <w:bCs/>
          <w:i/>
          <w:iCs/>
          <w:sz w:val="32"/>
          <w:szCs w:val="32"/>
          <w:lang w:val="en-US"/>
        </w:rPr>
      </w:pPr>
    </w:p>
    <w:p w:rsidR="00A4581B" w:rsidRPr="0066657E" w:rsidRDefault="00A4581B" w:rsidP="00A4581B">
      <w:pPr>
        <w:pStyle w:val="ListParagraph"/>
        <w:numPr>
          <w:ilvl w:val="0"/>
          <w:numId w:val="6"/>
        </w:numPr>
        <w:tabs>
          <w:tab w:val="left" w:pos="5396"/>
        </w:tabs>
        <w:rPr>
          <w:b/>
          <w:bCs/>
          <w:i/>
          <w:iCs/>
          <w:sz w:val="32"/>
          <w:szCs w:val="32"/>
          <w:u w:val="single"/>
          <w:lang w:val="en-US"/>
        </w:rPr>
      </w:pPr>
      <w:r w:rsidRPr="0066657E">
        <w:rPr>
          <w:b/>
          <w:bCs/>
          <w:i/>
          <w:iCs/>
          <w:sz w:val="32"/>
          <w:szCs w:val="32"/>
          <w:u w:val="single"/>
          <w:lang w:val="en-US"/>
        </w:rPr>
        <w:t xml:space="preserve">Narrative </w:t>
      </w:r>
      <w:r w:rsidR="0053033D" w:rsidRPr="0066657E">
        <w:rPr>
          <w:b/>
          <w:bCs/>
          <w:i/>
          <w:iCs/>
          <w:sz w:val="32"/>
          <w:szCs w:val="32"/>
          <w:u w:val="single"/>
          <w:lang w:val="en-US"/>
        </w:rPr>
        <w:t>perspective</w:t>
      </w:r>
      <w:r w:rsidRPr="0066657E">
        <w:rPr>
          <w:b/>
          <w:bCs/>
          <w:i/>
          <w:iCs/>
          <w:sz w:val="32"/>
          <w:szCs w:val="32"/>
          <w:u w:val="single"/>
          <w:lang w:val="en-US"/>
        </w:rPr>
        <w:t>:</w:t>
      </w:r>
    </w:p>
    <w:p w:rsidR="00A4581B" w:rsidRPr="0066657E" w:rsidRDefault="00A4581B" w:rsidP="00A4581B">
      <w:pPr>
        <w:pStyle w:val="ListParagraph"/>
        <w:numPr>
          <w:ilvl w:val="0"/>
          <w:numId w:val="7"/>
        </w:numPr>
        <w:tabs>
          <w:tab w:val="left" w:pos="5396"/>
        </w:tabs>
        <w:rPr>
          <w:b/>
          <w:bCs/>
          <w:i/>
          <w:iCs/>
          <w:sz w:val="28"/>
          <w:szCs w:val="28"/>
        </w:rPr>
      </w:pPr>
      <w:r w:rsidRPr="0066657E">
        <w:rPr>
          <w:b/>
          <w:bCs/>
          <w:i/>
          <w:iCs/>
          <w:sz w:val="32"/>
          <w:szCs w:val="32"/>
          <w:u w:val="single"/>
          <w:lang w:val="en-US"/>
        </w:rPr>
        <w:t>First person narration</w:t>
      </w:r>
      <w:r w:rsidR="0066657E" w:rsidRPr="0066657E">
        <w:rPr>
          <w:b/>
          <w:bCs/>
          <w:i/>
          <w:iCs/>
          <w:sz w:val="32"/>
          <w:szCs w:val="32"/>
          <w:u w:val="single"/>
          <w:lang w:val="en-US"/>
        </w:rPr>
        <w:t>:</w:t>
      </w:r>
      <w:r w:rsidR="0066657E" w:rsidRPr="0066657E">
        <w:rPr>
          <w:rFonts w:ascii="Arial" w:hAnsi="Arial" w:cs="Arial"/>
          <w:color w:val="373D3F"/>
          <w:sz w:val="27"/>
          <w:szCs w:val="27"/>
          <w:shd w:val="clear" w:color="auto" w:fill="FFFFFF"/>
          <w:lang w:val="en-US"/>
        </w:rPr>
        <w:t xml:space="preserve"> </w:t>
      </w:r>
      <w:r w:rsidR="0066657E" w:rsidRPr="0066657E">
        <w:rPr>
          <w:b/>
          <w:bCs/>
          <w:i/>
          <w:iCs/>
          <w:sz w:val="28"/>
          <w:szCs w:val="28"/>
          <w:lang w:val="en-US"/>
        </w:rPr>
        <w:t>First-person point of view means that one of the characters in the story will narrate–give an account–of the story. The narrator may be the protagonist, the main character. Writing in first-person point of view brings the readers closer to the story. </w:t>
      </w:r>
    </w:p>
    <w:p w:rsidR="00A4581B" w:rsidRPr="0066657E" w:rsidRDefault="00A4581B" w:rsidP="00A4581B">
      <w:pPr>
        <w:pStyle w:val="ListParagraph"/>
        <w:numPr>
          <w:ilvl w:val="0"/>
          <w:numId w:val="7"/>
        </w:numPr>
        <w:tabs>
          <w:tab w:val="left" w:pos="5396"/>
        </w:tabs>
        <w:rPr>
          <w:b/>
          <w:bCs/>
          <w:i/>
          <w:iCs/>
          <w:sz w:val="32"/>
          <w:szCs w:val="32"/>
          <w:u w:val="single"/>
          <w:lang w:val="en-US"/>
        </w:rPr>
      </w:pPr>
      <w:r w:rsidRPr="0066657E">
        <w:rPr>
          <w:b/>
          <w:bCs/>
          <w:i/>
          <w:iCs/>
          <w:sz w:val="32"/>
          <w:szCs w:val="32"/>
          <w:u w:val="single"/>
          <w:lang w:val="en-US"/>
        </w:rPr>
        <w:t>Second person narration</w:t>
      </w:r>
      <w:r w:rsidR="0066657E">
        <w:rPr>
          <w:b/>
          <w:bCs/>
          <w:i/>
          <w:iCs/>
          <w:sz w:val="32"/>
          <w:szCs w:val="32"/>
          <w:u w:val="single"/>
          <w:lang w:val="en-US"/>
        </w:rPr>
        <w:t>:</w:t>
      </w:r>
    </w:p>
    <w:p w:rsidR="00A4581B" w:rsidRPr="0066657E" w:rsidRDefault="00A4581B" w:rsidP="00A4581B">
      <w:pPr>
        <w:pStyle w:val="ListParagraph"/>
        <w:numPr>
          <w:ilvl w:val="0"/>
          <w:numId w:val="7"/>
        </w:numPr>
        <w:tabs>
          <w:tab w:val="left" w:pos="5396"/>
        </w:tabs>
        <w:rPr>
          <w:b/>
          <w:bCs/>
          <w:i/>
          <w:iCs/>
          <w:sz w:val="28"/>
          <w:szCs w:val="28"/>
        </w:rPr>
      </w:pPr>
      <w:r w:rsidRPr="0066657E">
        <w:rPr>
          <w:b/>
          <w:bCs/>
          <w:i/>
          <w:iCs/>
          <w:sz w:val="32"/>
          <w:szCs w:val="32"/>
          <w:u w:val="single"/>
          <w:lang w:val="en-US"/>
        </w:rPr>
        <w:t>Third person narration</w:t>
      </w:r>
      <w:r w:rsidR="0066657E">
        <w:rPr>
          <w:b/>
          <w:bCs/>
          <w:i/>
          <w:iCs/>
          <w:sz w:val="32"/>
          <w:szCs w:val="32"/>
          <w:lang w:val="en-US"/>
        </w:rPr>
        <w:t>:</w:t>
      </w:r>
      <w:r w:rsidR="0066657E" w:rsidRPr="0066657E">
        <w:rPr>
          <w:rFonts w:ascii="Arial" w:hAnsi="Arial" w:cs="Arial"/>
          <w:color w:val="373D3F"/>
          <w:sz w:val="27"/>
          <w:szCs w:val="27"/>
          <w:shd w:val="clear" w:color="auto" w:fill="FFFFFF"/>
          <w:lang w:val="en-US"/>
        </w:rPr>
        <w:t xml:space="preserve"> </w:t>
      </w:r>
      <w:r w:rsidR="0066657E" w:rsidRPr="0066657E">
        <w:rPr>
          <w:b/>
          <w:bCs/>
          <w:i/>
          <w:iCs/>
          <w:sz w:val="28"/>
          <w:szCs w:val="28"/>
          <w:lang w:val="en-US"/>
        </w:rPr>
        <w:t xml:space="preserve">Third-person point of view means that the narrator is not in the story. </w:t>
      </w:r>
      <w:r w:rsidR="0066657E" w:rsidRPr="0066657E">
        <w:rPr>
          <w:b/>
          <w:bCs/>
          <w:i/>
          <w:iCs/>
          <w:sz w:val="28"/>
          <w:szCs w:val="28"/>
        </w:rPr>
        <w:t>The third-person narrator is not a character.</w:t>
      </w:r>
    </w:p>
    <w:p w:rsidR="00A4581B" w:rsidRDefault="00A4581B" w:rsidP="00D039E3">
      <w:pPr>
        <w:pStyle w:val="ListParagraph"/>
        <w:numPr>
          <w:ilvl w:val="0"/>
          <w:numId w:val="7"/>
        </w:numPr>
        <w:tabs>
          <w:tab w:val="left" w:pos="5396"/>
        </w:tabs>
        <w:rPr>
          <w:b/>
          <w:bCs/>
          <w:i/>
          <w:iCs/>
          <w:sz w:val="32"/>
          <w:szCs w:val="32"/>
          <w:lang w:val="en-US"/>
        </w:rPr>
      </w:pPr>
      <w:proofErr w:type="spellStart"/>
      <w:r w:rsidRPr="00D039E3">
        <w:rPr>
          <w:b/>
          <w:bCs/>
          <w:i/>
          <w:iCs/>
          <w:sz w:val="32"/>
          <w:szCs w:val="32"/>
          <w:u w:val="single"/>
          <w:lang w:val="en-US"/>
        </w:rPr>
        <w:t>Omnixient</w:t>
      </w:r>
      <w:proofErr w:type="spellEnd"/>
      <w:r w:rsidRPr="00D039E3">
        <w:rPr>
          <w:b/>
          <w:bCs/>
          <w:i/>
          <w:iCs/>
          <w:sz w:val="32"/>
          <w:szCs w:val="32"/>
          <w:u w:val="single"/>
          <w:lang w:val="en-US"/>
        </w:rPr>
        <w:t xml:space="preserve"> P V</w:t>
      </w:r>
      <w:r w:rsidR="0066657E" w:rsidRPr="00D039E3">
        <w:rPr>
          <w:b/>
          <w:bCs/>
          <w:i/>
          <w:iCs/>
          <w:sz w:val="32"/>
          <w:szCs w:val="32"/>
          <w:u w:val="single"/>
          <w:lang w:val="en-US"/>
        </w:rPr>
        <w:t>:</w:t>
      </w:r>
      <w:r>
        <w:rPr>
          <w:b/>
          <w:bCs/>
          <w:i/>
          <w:iCs/>
          <w:sz w:val="32"/>
          <w:szCs w:val="32"/>
          <w:lang w:val="en-US"/>
        </w:rPr>
        <w:t>(</w:t>
      </w:r>
      <w:r w:rsidR="00D039E3" w:rsidRPr="00D039E3">
        <w:rPr>
          <w:rFonts w:ascii="Arial" w:hAnsi="Arial" w:cs="Arial"/>
          <w:color w:val="373D3F"/>
          <w:sz w:val="27"/>
          <w:szCs w:val="27"/>
          <w:shd w:val="clear" w:color="auto" w:fill="FFFFFF"/>
          <w:lang w:val="en-US"/>
        </w:rPr>
        <w:t xml:space="preserve"> </w:t>
      </w:r>
      <w:r w:rsidR="00D039E3" w:rsidRPr="00D039E3">
        <w:rPr>
          <w:b/>
          <w:bCs/>
          <w:sz w:val="28"/>
          <w:szCs w:val="28"/>
          <w:lang w:val="en-US"/>
        </w:rPr>
        <w:t>means the narrator has unlimited ability to be in various character’s thoughts.</w:t>
      </w:r>
      <w:r>
        <w:rPr>
          <w:b/>
          <w:bCs/>
          <w:i/>
          <w:iCs/>
          <w:sz w:val="32"/>
          <w:szCs w:val="32"/>
          <w:lang w:val="en-US"/>
        </w:rPr>
        <w:t>)</w:t>
      </w:r>
    </w:p>
    <w:p w:rsidR="00A4581B" w:rsidRDefault="00A4581B" w:rsidP="00D039E3">
      <w:pPr>
        <w:pStyle w:val="ListParagraph"/>
        <w:numPr>
          <w:ilvl w:val="0"/>
          <w:numId w:val="7"/>
        </w:numPr>
        <w:tabs>
          <w:tab w:val="left" w:pos="5396"/>
        </w:tabs>
        <w:rPr>
          <w:b/>
          <w:bCs/>
          <w:i/>
          <w:iCs/>
          <w:sz w:val="32"/>
          <w:szCs w:val="32"/>
          <w:lang w:val="en-US"/>
        </w:rPr>
      </w:pPr>
      <w:r w:rsidRPr="00D039E3">
        <w:rPr>
          <w:b/>
          <w:bCs/>
          <w:i/>
          <w:iCs/>
          <w:sz w:val="32"/>
          <w:szCs w:val="32"/>
          <w:u w:val="single"/>
          <w:lang w:val="en-US"/>
        </w:rPr>
        <w:t xml:space="preserve">Limited </w:t>
      </w:r>
      <w:bookmarkStart w:id="0" w:name="_GoBack"/>
      <w:proofErr w:type="spellStart"/>
      <w:r w:rsidRPr="00D039E3">
        <w:rPr>
          <w:b/>
          <w:bCs/>
          <w:i/>
          <w:iCs/>
          <w:sz w:val="32"/>
          <w:szCs w:val="32"/>
          <w:u w:val="single"/>
          <w:lang w:val="en-US"/>
        </w:rPr>
        <w:t>Omnixient</w:t>
      </w:r>
      <w:bookmarkEnd w:id="0"/>
      <w:proofErr w:type="spellEnd"/>
      <w:r w:rsidRPr="00D039E3">
        <w:rPr>
          <w:b/>
          <w:bCs/>
          <w:i/>
          <w:iCs/>
          <w:sz w:val="32"/>
          <w:szCs w:val="32"/>
          <w:u w:val="single"/>
          <w:lang w:val="en-US"/>
        </w:rPr>
        <w:t xml:space="preserve"> P V</w:t>
      </w:r>
      <w:r>
        <w:rPr>
          <w:b/>
          <w:bCs/>
          <w:i/>
          <w:iCs/>
          <w:sz w:val="32"/>
          <w:szCs w:val="32"/>
          <w:lang w:val="en-US"/>
        </w:rPr>
        <w:t xml:space="preserve"> (</w:t>
      </w:r>
      <w:r w:rsidR="00D039E3" w:rsidRPr="00D039E3">
        <w:rPr>
          <w:b/>
          <w:bCs/>
          <w:i/>
          <w:iCs/>
          <w:sz w:val="28"/>
          <w:szCs w:val="28"/>
          <w:lang w:val="en-US"/>
        </w:rPr>
        <w:t>means that the narrator limits him/herself by being able to be in one character’s thoughts.</w:t>
      </w:r>
      <w:r>
        <w:rPr>
          <w:b/>
          <w:bCs/>
          <w:i/>
          <w:iCs/>
          <w:sz w:val="32"/>
          <w:szCs w:val="32"/>
          <w:lang w:val="en-US"/>
        </w:rPr>
        <w:t>)</w:t>
      </w:r>
    </w:p>
    <w:p w:rsidR="00A4581B" w:rsidRPr="0066657E" w:rsidRDefault="0066657E" w:rsidP="00A4581B">
      <w:pPr>
        <w:pStyle w:val="ListParagraph"/>
        <w:numPr>
          <w:ilvl w:val="0"/>
          <w:numId w:val="8"/>
        </w:numPr>
        <w:tabs>
          <w:tab w:val="left" w:pos="5396"/>
        </w:tabs>
        <w:rPr>
          <w:b/>
          <w:bCs/>
          <w:i/>
          <w:iCs/>
          <w:sz w:val="28"/>
          <w:szCs w:val="28"/>
        </w:rPr>
      </w:pPr>
      <w:r w:rsidRPr="0066657E">
        <w:rPr>
          <w:b/>
          <w:bCs/>
          <w:i/>
          <w:iCs/>
          <w:sz w:val="32"/>
          <w:szCs w:val="32"/>
          <w:u w:val="single"/>
          <w:lang w:val="en-US"/>
        </w:rPr>
        <w:t>T</w:t>
      </w:r>
      <w:r w:rsidR="00A4581B" w:rsidRPr="0066657E">
        <w:rPr>
          <w:b/>
          <w:bCs/>
          <w:i/>
          <w:iCs/>
          <w:sz w:val="32"/>
          <w:szCs w:val="32"/>
          <w:u w:val="single"/>
          <w:lang w:val="en-US"/>
        </w:rPr>
        <w:t>heme</w:t>
      </w:r>
      <w:r w:rsidRPr="0066657E">
        <w:rPr>
          <w:b/>
          <w:bCs/>
          <w:i/>
          <w:iCs/>
          <w:sz w:val="32"/>
          <w:szCs w:val="32"/>
          <w:u w:val="single"/>
          <w:lang w:val="en-US"/>
        </w:rPr>
        <w:t>:</w:t>
      </w:r>
      <w:r>
        <w:rPr>
          <w:b/>
          <w:bCs/>
          <w:i/>
          <w:iCs/>
          <w:sz w:val="32"/>
          <w:szCs w:val="32"/>
          <w:u w:val="single"/>
          <w:lang w:val="en-US"/>
        </w:rPr>
        <w:t xml:space="preserve"> </w:t>
      </w:r>
      <w:r w:rsidRPr="0066657E">
        <w:rPr>
          <w:b/>
          <w:bCs/>
          <w:i/>
          <w:iCs/>
          <w:sz w:val="28"/>
          <w:szCs w:val="28"/>
          <w:lang w:val="en-US"/>
        </w:rPr>
        <w:t>A theme is not the plot of the story. It is the underlying truth that is being conveyed in the story. Themes can be universal, meaning they are understood by readers no matter what culture or country the readers are in. Common themes include coming of age, circle of life, prejudice, greed, good vs. evil, beating the odds, etc.</w:t>
      </w:r>
    </w:p>
    <w:p w:rsidR="00A4581B" w:rsidRPr="00A4581B" w:rsidRDefault="00A4581B" w:rsidP="00A4581B">
      <w:pPr>
        <w:tabs>
          <w:tab w:val="left" w:pos="5396"/>
        </w:tabs>
        <w:rPr>
          <w:b/>
          <w:bCs/>
          <w:i/>
          <w:iCs/>
          <w:sz w:val="32"/>
          <w:szCs w:val="32"/>
          <w:lang w:val="en-US"/>
        </w:rPr>
      </w:pPr>
      <w:r>
        <w:rPr>
          <w:b/>
          <w:bCs/>
          <w:i/>
          <w:iCs/>
          <w:sz w:val="32"/>
          <w:szCs w:val="32"/>
          <w:lang w:val="en-US"/>
        </w:rPr>
        <w:lastRenderedPageBreak/>
        <w:t xml:space="preserve"> </w:t>
      </w:r>
    </w:p>
    <w:sectPr w:rsidR="00A4581B" w:rsidRPr="00A4581B" w:rsidSect="001C1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1EC7"/>
    <w:multiLevelType w:val="hybridMultilevel"/>
    <w:tmpl w:val="F0E88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FF7E73"/>
    <w:multiLevelType w:val="hybridMultilevel"/>
    <w:tmpl w:val="F69096A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883A62"/>
    <w:multiLevelType w:val="hybridMultilevel"/>
    <w:tmpl w:val="11D2ECD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52AA781C"/>
    <w:multiLevelType w:val="hybridMultilevel"/>
    <w:tmpl w:val="21842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10391D"/>
    <w:multiLevelType w:val="hybridMultilevel"/>
    <w:tmpl w:val="B34872E0"/>
    <w:lvl w:ilvl="0" w:tplc="040C000F">
      <w:start w:val="1"/>
      <w:numFmt w:val="decimal"/>
      <w:lvlText w:val="%1."/>
      <w:lvlJc w:val="left"/>
      <w:pPr>
        <w:ind w:left="919" w:hanging="360"/>
      </w:pPr>
    </w:lvl>
    <w:lvl w:ilvl="1" w:tplc="040C0019" w:tentative="1">
      <w:start w:val="1"/>
      <w:numFmt w:val="lowerLetter"/>
      <w:lvlText w:val="%2."/>
      <w:lvlJc w:val="left"/>
      <w:pPr>
        <w:ind w:left="1639" w:hanging="360"/>
      </w:pPr>
    </w:lvl>
    <w:lvl w:ilvl="2" w:tplc="040C001B" w:tentative="1">
      <w:start w:val="1"/>
      <w:numFmt w:val="lowerRoman"/>
      <w:lvlText w:val="%3."/>
      <w:lvlJc w:val="right"/>
      <w:pPr>
        <w:ind w:left="2359" w:hanging="180"/>
      </w:pPr>
    </w:lvl>
    <w:lvl w:ilvl="3" w:tplc="040C000F" w:tentative="1">
      <w:start w:val="1"/>
      <w:numFmt w:val="decimal"/>
      <w:lvlText w:val="%4."/>
      <w:lvlJc w:val="left"/>
      <w:pPr>
        <w:ind w:left="3079" w:hanging="360"/>
      </w:pPr>
    </w:lvl>
    <w:lvl w:ilvl="4" w:tplc="040C0019" w:tentative="1">
      <w:start w:val="1"/>
      <w:numFmt w:val="lowerLetter"/>
      <w:lvlText w:val="%5."/>
      <w:lvlJc w:val="left"/>
      <w:pPr>
        <w:ind w:left="3799" w:hanging="360"/>
      </w:pPr>
    </w:lvl>
    <w:lvl w:ilvl="5" w:tplc="040C001B" w:tentative="1">
      <w:start w:val="1"/>
      <w:numFmt w:val="lowerRoman"/>
      <w:lvlText w:val="%6."/>
      <w:lvlJc w:val="right"/>
      <w:pPr>
        <w:ind w:left="4519" w:hanging="180"/>
      </w:pPr>
    </w:lvl>
    <w:lvl w:ilvl="6" w:tplc="040C000F" w:tentative="1">
      <w:start w:val="1"/>
      <w:numFmt w:val="decimal"/>
      <w:lvlText w:val="%7."/>
      <w:lvlJc w:val="left"/>
      <w:pPr>
        <w:ind w:left="5239" w:hanging="360"/>
      </w:pPr>
    </w:lvl>
    <w:lvl w:ilvl="7" w:tplc="040C0019" w:tentative="1">
      <w:start w:val="1"/>
      <w:numFmt w:val="lowerLetter"/>
      <w:lvlText w:val="%8."/>
      <w:lvlJc w:val="left"/>
      <w:pPr>
        <w:ind w:left="5959" w:hanging="360"/>
      </w:pPr>
    </w:lvl>
    <w:lvl w:ilvl="8" w:tplc="040C001B" w:tentative="1">
      <w:start w:val="1"/>
      <w:numFmt w:val="lowerRoman"/>
      <w:lvlText w:val="%9."/>
      <w:lvlJc w:val="right"/>
      <w:pPr>
        <w:ind w:left="6679" w:hanging="180"/>
      </w:pPr>
    </w:lvl>
  </w:abstractNum>
  <w:abstractNum w:abstractNumId="5" w15:restartNumberingAfterBreak="0">
    <w:nsid w:val="63770D4E"/>
    <w:multiLevelType w:val="hybridMultilevel"/>
    <w:tmpl w:val="15D03AC0"/>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73350152"/>
    <w:multiLevelType w:val="hybridMultilevel"/>
    <w:tmpl w:val="A4A038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DFA2279"/>
    <w:multiLevelType w:val="hybridMultilevel"/>
    <w:tmpl w:val="89E82B34"/>
    <w:lvl w:ilvl="0" w:tplc="040C000F">
      <w:start w:val="1"/>
      <w:numFmt w:val="decimal"/>
      <w:lvlText w:val="%1."/>
      <w:lvlJc w:val="left"/>
      <w:pPr>
        <w:ind w:left="1432" w:hanging="360"/>
      </w:pPr>
    </w:lvl>
    <w:lvl w:ilvl="1" w:tplc="040C0019" w:tentative="1">
      <w:start w:val="1"/>
      <w:numFmt w:val="lowerLetter"/>
      <w:lvlText w:val="%2."/>
      <w:lvlJc w:val="left"/>
      <w:pPr>
        <w:ind w:left="2152" w:hanging="360"/>
      </w:pPr>
    </w:lvl>
    <w:lvl w:ilvl="2" w:tplc="040C001B" w:tentative="1">
      <w:start w:val="1"/>
      <w:numFmt w:val="lowerRoman"/>
      <w:lvlText w:val="%3."/>
      <w:lvlJc w:val="right"/>
      <w:pPr>
        <w:ind w:left="2872" w:hanging="180"/>
      </w:pPr>
    </w:lvl>
    <w:lvl w:ilvl="3" w:tplc="040C000F" w:tentative="1">
      <w:start w:val="1"/>
      <w:numFmt w:val="decimal"/>
      <w:lvlText w:val="%4."/>
      <w:lvlJc w:val="left"/>
      <w:pPr>
        <w:ind w:left="3592" w:hanging="360"/>
      </w:pPr>
    </w:lvl>
    <w:lvl w:ilvl="4" w:tplc="040C0019" w:tentative="1">
      <w:start w:val="1"/>
      <w:numFmt w:val="lowerLetter"/>
      <w:lvlText w:val="%5."/>
      <w:lvlJc w:val="left"/>
      <w:pPr>
        <w:ind w:left="4312" w:hanging="360"/>
      </w:pPr>
    </w:lvl>
    <w:lvl w:ilvl="5" w:tplc="040C001B" w:tentative="1">
      <w:start w:val="1"/>
      <w:numFmt w:val="lowerRoman"/>
      <w:lvlText w:val="%6."/>
      <w:lvlJc w:val="right"/>
      <w:pPr>
        <w:ind w:left="5032" w:hanging="180"/>
      </w:pPr>
    </w:lvl>
    <w:lvl w:ilvl="6" w:tplc="040C000F" w:tentative="1">
      <w:start w:val="1"/>
      <w:numFmt w:val="decimal"/>
      <w:lvlText w:val="%7."/>
      <w:lvlJc w:val="left"/>
      <w:pPr>
        <w:ind w:left="5752" w:hanging="360"/>
      </w:pPr>
    </w:lvl>
    <w:lvl w:ilvl="7" w:tplc="040C0019" w:tentative="1">
      <w:start w:val="1"/>
      <w:numFmt w:val="lowerLetter"/>
      <w:lvlText w:val="%8."/>
      <w:lvlJc w:val="left"/>
      <w:pPr>
        <w:ind w:left="6472" w:hanging="360"/>
      </w:pPr>
    </w:lvl>
    <w:lvl w:ilvl="8" w:tplc="040C001B" w:tentative="1">
      <w:start w:val="1"/>
      <w:numFmt w:val="lowerRoman"/>
      <w:lvlText w:val="%9."/>
      <w:lvlJc w:val="right"/>
      <w:pPr>
        <w:ind w:left="7192" w:hanging="180"/>
      </w:pPr>
    </w:lvl>
  </w:abstractNum>
  <w:num w:numId="1">
    <w:abstractNumId w:val="1"/>
  </w:num>
  <w:num w:numId="2">
    <w:abstractNumId w:val="4"/>
  </w:num>
  <w:num w:numId="3">
    <w:abstractNumId w:val="5"/>
  </w:num>
  <w:num w:numId="4">
    <w:abstractNumId w:val="7"/>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1B"/>
    <w:rsid w:val="0009768F"/>
    <w:rsid w:val="001C1E39"/>
    <w:rsid w:val="0053033D"/>
    <w:rsid w:val="0066657E"/>
    <w:rsid w:val="0088042A"/>
    <w:rsid w:val="00A4581B"/>
    <w:rsid w:val="00A85EAC"/>
    <w:rsid w:val="00D039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F1B2D-A6D7-EF4C-8FA7-6AD23ACB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81B"/>
    <w:pPr>
      <w:ind w:left="720"/>
      <w:contextualSpacing/>
    </w:pPr>
  </w:style>
  <w:style w:type="character" w:customStyle="1" w:styleId="apple-converted-space">
    <w:name w:val="apple-converted-space"/>
    <w:basedOn w:val="DefaultParagraphFont"/>
    <w:rsid w:val="0066657E"/>
  </w:style>
  <w:style w:type="paragraph" w:styleId="NormalWeb">
    <w:name w:val="Normal (Web)"/>
    <w:basedOn w:val="Normal"/>
    <w:uiPriority w:val="99"/>
    <w:semiHidden/>
    <w:unhideWhenUsed/>
    <w:rsid w:val="006665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18897">
      <w:bodyDiv w:val="1"/>
      <w:marLeft w:val="0"/>
      <w:marRight w:val="0"/>
      <w:marTop w:val="0"/>
      <w:marBottom w:val="0"/>
      <w:divBdr>
        <w:top w:val="none" w:sz="0" w:space="0" w:color="auto"/>
        <w:left w:val="none" w:sz="0" w:space="0" w:color="auto"/>
        <w:bottom w:val="none" w:sz="0" w:space="0" w:color="auto"/>
        <w:right w:val="none" w:sz="0" w:space="0" w:color="auto"/>
      </w:divBdr>
    </w:div>
    <w:div w:id="20875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448</Words>
  <Characters>2558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work group</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dc:creator>
  <cp:keywords/>
  <dc:description/>
  <cp:lastModifiedBy>MLG grenada</cp:lastModifiedBy>
  <cp:revision>4</cp:revision>
  <dcterms:created xsi:type="dcterms:W3CDTF">2019-11-27T16:00:00Z</dcterms:created>
  <dcterms:modified xsi:type="dcterms:W3CDTF">2019-11-27T16:02:00Z</dcterms:modified>
</cp:coreProperties>
</file>