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33" w:rsidRPr="00760BE7" w:rsidRDefault="00BF4833" w:rsidP="00BF4833">
      <w:pPr>
        <w:spacing w:line="240" w:lineRule="exact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760BE7">
        <w:rPr>
          <w:rFonts w:ascii="Times New Roman" w:hAnsi="Times New Roman" w:cs="Times New Roman"/>
          <w:b/>
          <w:bCs/>
          <w:sz w:val="20"/>
          <w:szCs w:val="20"/>
        </w:rPr>
        <w:t>University of Khenchla</w:t>
      </w:r>
    </w:p>
    <w:p w:rsidR="00BF4833" w:rsidRPr="00760BE7" w:rsidRDefault="00BF4833" w:rsidP="00BF4833">
      <w:pPr>
        <w:spacing w:line="240" w:lineRule="exact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760BE7">
        <w:rPr>
          <w:rFonts w:ascii="Times New Roman" w:hAnsi="Times New Roman" w:cs="Times New Roman"/>
          <w:b/>
          <w:bCs/>
          <w:sz w:val="20"/>
          <w:szCs w:val="20"/>
        </w:rPr>
        <w:t>Department of English</w:t>
      </w:r>
    </w:p>
    <w:p w:rsidR="00BF4833" w:rsidRPr="00760BE7" w:rsidRDefault="00BF4833" w:rsidP="00322E16">
      <w:pPr>
        <w:spacing w:line="240" w:lineRule="exact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60B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Sophomores (20</w:t>
      </w:r>
      <w:r w:rsidR="00322E16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</w:t>
      </w:r>
      <w:r w:rsidRPr="00760B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-20</w:t>
      </w:r>
      <w:r w:rsidR="00322E16">
        <w:rPr>
          <w:rFonts w:ascii="Times New Roman" w:hAnsi="Times New Roman" w:cs="Times New Roman"/>
          <w:b/>
          <w:bCs/>
          <w:i/>
          <w:iCs/>
          <w:sz w:val="20"/>
          <w:szCs w:val="20"/>
        </w:rPr>
        <w:t>21</w:t>
      </w:r>
      <w:r w:rsidRPr="00760B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</w:p>
    <w:p w:rsidR="00BF4833" w:rsidRDefault="00BF4833" w:rsidP="00BF4833">
      <w:pPr>
        <w:spacing w:line="240" w:lineRule="exact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760BE7">
        <w:rPr>
          <w:rFonts w:ascii="Times New Roman" w:hAnsi="Times New Roman" w:cs="Times New Roman"/>
          <w:b/>
          <w:bCs/>
          <w:sz w:val="20"/>
          <w:szCs w:val="20"/>
        </w:rPr>
        <w:t>Translation (Ramdane)</w:t>
      </w:r>
    </w:p>
    <w:p w:rsidR="001925FB" w:rsidRDefault="001925FB" w:rsidP="00BF4833">
      <w:pPr>
        <w:spacing w:line="240" w:lineRule="exact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Semester (1)</w:t>
      </w:r>
    </w:p>
    <w:p w:rsidR="00BF4833" w:rsidRDefault="00BF4833" w:rsidP="00BF4833">
      <w:pPr>
        <w:spacing w:line="240" w:lineRule="exact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BF4833" w:rsidRPr="00760BE7" w:rsidRDefault="00BF4833" w:rsidP="00BF4833">
      <w:pPr>
        <w:spacing w:line="240" w:lineRule="exact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BF4833" w:rsidRDefault="00BF4833" w:rsidP="00BF4833">
      <w:pPr>
        <w:tabs>
          <w:tab w:val="left" w:pos="3270"/>
          <w:tab w:val="left" w:pos="3585"/>
        </w:tabs>
        <w:spacing w:line="240" w:lineRule="exac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4109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4109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:rsidR="00BF4833" w:rsidRDefault="00BF4833" w:rsidP="00BF4833">
      <w:pPr>
        <w:tabs>
          <w:tab w:val="left" w:pos="4335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Scientific translation VS Literary translation</w:t>
      </w:r>
      <w:r w:rsidR="000E2AF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(Lesson4)</w:t>
      </w:r>
    </w:p>
    <w:p w:rsidR="00031B28" w:rsidRDefault="000A0FE3" w:rsidP="000A0FE3">
      <w:pPr>
        <w:tabs>
          <w:tab w:val="left" w:pos="4335"/>
        </w:tabs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35A95">
        <w:rPr>
          <w:rFonts w:ascii="Times New Roman" w:hAnsi="Times New Roman" w:cs="Times New Roman"/>
          <w:b/>
          <w:bCs/>
          <w:i/>
          <w:iCs/>
          <w:sz w:val="26"/>
          <w:szCs w:val="26"/>
        </w:rPr>
        <w:t>1-</w:t>
      </w:r>
      <w:r w:rsidRPr="00135A9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The s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cientific</w:t>
      </w:r>
      <w:r w:rsidRPr="00135A9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text</w:t>
      </w:r>
      <w:r w:rsidRPr="00135A95">
        <w:rPr>
          <w:rFonts w:ascii="Times New Roman" w:hAnsi="Times New Roman" w:cs="Times New Roman"/>
          <w:b/>
          <w:bCs/>
          <w:i/>
          <w:iCs/>
          <w:sz w:val="26"/>
          <w:szCs w:val="26"/>
        </w:rPr>
        <w:t> :</w:t>
      </w:r>
    </w:p>
    <w:p w:rsidR="000A0FE3" w:rsidRDefault="00031B28" w:rsidP="000A0FE3">
      <w:pPr>
        <w:tabs>
          <w:tab w:val="left" w:pos="43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</w:t>
      </w:r>
      <w:r w:rsidR="000A0FE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0A0FE3">
        <w:rPr>
          <w:rFonts w:ascii="Times New Roman" w:hAnsi="Times New Roman" w:cs="Times New Roman"/>
          <w:sz w:val="26"/>
          <w:szCs w:val="26"/>
        </w:rPr>
        <w:t xml:space="preserve">It’s the translation that deals with scientific texts and issues  or rather specialized  texts such as : biology, physics, medecine, journalistic texts, legal texts, etc. </w:t>
      </w:r>
    </w:p>
    <w:p w:rsidR="000A0FE3" w:rsidRDefault="000A0FE3" w:rsidP="000A0FE3">
      <w:pPr>
        <w:tabs>
          <w:tab w:val="left" w:pos="43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In order to realisze a good translation of this type of texts,the translator should require two types of special knowledges : </w:t>
      </w:r>
    </w:p>
    <w:p w:rsidR="000A0FE3" w:rsidRDefault="000A0FE3" w:rsidP="000A0FE3">
      <w:pPr>
        <w:tabs>
          <w:tab w:val="left" w:pos="43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a- Adeep knowledge of both the SL and the TL.</w:t>
      </w:r>
    </w:p>
    <w:p w:rsidR="000A0FE3" w:rsidRDefault="000A0FE3" w:rsidP="000A0FE3">
      <w:pPr>
        <w:tabs>
          <w:tab w:val="left" w:pos="43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b- A proper understanding of the subject to be dealt with or to be translated.</w:t>
      </w:r>
    </w:p>
    <w:p w:rsidR="00216DD1" w:rsidRDefault="000A0FE3" w:rsidP="000A0FE3">
      <w:pPr>
        <w:tabs>
          <w:tab w:val="left" w:pos="43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Being a translator of scientific texts requires being a trained linguist</w:t>
      </w:r>
      <w:r w:rsidR="00216DD1">
        <w:rPr>
          <w:rFonts w:ascii="Times New Roman" w:hAnsi="Times New Roman" w:cs="Times New Roman"/>
          <w:sz w:val="26"/>
          <w:szCs w:val="26"/>
        </w:rPr>
        <w:t xml:space="preserve"> who is specilized in many fields or collaborating with specialists in order to inmprove your skills and to be up  to date with the new terms.</w:t>
      </w:r>
    </w:p>
    <w:p w:rsidR="00BF4833" w:rsidRDefault="000A0FE3" w:rsidP="00031B28">
      <w:pPr>
        <w:tabs>
          <w:tab w:val="left" w:pos="4335"/>
        </w:tabs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6DD1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="00216DD1" w:rsidRPr="00135A95">
        <w:rPr>
          <w:rFonts w:ascii="Times New Roman" w:hAnsi="Times New Roman" w:cs="Times New Roman"/>
          <w:b/>
          <w:bCs/>
          <w:i/>
          <w:iCs/>
          <w:sz w:val="26"/>
          <w:szCs w:val="26"/>
        </w:rPr>
        <w:t>-</w:t>
      </w:r>
      <w:r w:rsidR="00031B2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Qualification of the translator of </w:t>
      </w:r>
      <w:r w:rsidR="00216DD1" w:rsidRPr="00135A9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s</w:t>
      </w:r>
      <w:r w:rsidR="00216DD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cientific</w:t>
      </w:r>
      <w:r w:rsidR="00216DD1" w:rsidRPr="00135A9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text</w:t>
      </w:r>
      <w:r w:rsidR="00216DD1" w:rsidRPr="00135A95">
        <w:rPr>
          <w:rFonts w:ascii="Times New Roman" w:hAnsi="Times New Roman" w:cs="Times New Roman"/>
          <w:b/>
          <w:bCs/>
          <w:i/>
          <w:iCs/>
          <w:sz w:val="26"/>
          <w:szCs w:val="26"/>
        </w:rPr>
        <w:t> :</w:t>
      </w:r>
    </w:p>
    <w:p w:rsidR="00031B28" w:rsidRDefault="00031B28" w:rsidP="00031B28">
      <w:pPr>
        <w:tabs>
          <w:tab w:val="left" w:pos="43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a- Be clear and concise.</w:t>
      </w:r>
    </w:p>
    <w:p w:rsidR="00031B28" w:rsidRDefault="00031B28" w:rsidP="00031B28">
      <w:pPr>
        <w:tabs>
          <w:tab w:val="left" w:pos="43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b-</w:t>
      </w:r>
      <w:r w:rsidR="005D1837">
        <w:rPr>
          <w:rFonts w:ascii="Times New Roman" w:hAnsi="Times New Roman" w:cs="Times New Roman"/>
          <w:sz w:val="26"/>
          <w:szCs w:val="26"/>
        </w:rPr>
        <w:t xml:space="preserve"> Keep an eye on the mistakes of the source text and correct them  in brackets </w:t>
      </w:r>
      <w:r w:rsidR="00F37243">
        <w:rPr>
          <w:rFonts w:ascii="Times New Roman" w:hAnsi="Times New Roman" w:cs="Times New Roman"/>
          <w:sz w:val="26"/>
          <w:szCs w:val="26"/>
        </w:rPr>
        <w:t>or footnotes.</w:t>
      </w:r>
    </w:p>
    <w:p w:rsidR="00F37243" w:rsidRDefault="00F37243" w:rsidP="00031B28">
      <w:pPr>
        <w:tabs>
          <w:tab w:val="left" w:pos="43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c- Be an Avid Reader.</w:t>
      </w:r>
    </w:p>
    <w:p w:rsidR="00F37243" w:rsidRDefault="00F37243" w:rsidP="005234FF">
      <w:pPr>
        <w:tabs>
          <w:tab w:val="left" w:pos="43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d- Get used with the terminology and </w:t>
      </w:r>
      <w:r w:rsidR="005234FF">
        <w:rPr>
          <w:rFonts w:ascii="Times New Roman" w:hAnsi="Times New Roman" w:cs="Times New Roman"/>
          <w:sz w:val="26"/>
          <w:szCs w:val="26"/>
        </w:rPr>
        <w:t xml:space="preserve">adapt </w:t>
      </w:r>
      <w:r>
        <w:rPr>
          <w:rFonts w:ascii="Times New Roman" w:hAnsi="Times New Roman" w:cs="Times New Roman"/>
          <w:sz w:val="26"/>
          <w:szCs w:val="26"/>
        </w:rPr>
        <w:t>the style to the type of document.</w:t>
      </w:r>
    </w:p>
    <w:p w:rsidR="00F37243" w:rsidRDefault="00F37243" w:rsidP="00031B28">
      <w:pPr>
        <w:tabs>
          <w:tab w:val="left" w:pos="43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e- Be up to date with the recent scientific researches and discoveries.</w:t>
      </w:r>
    </w:p>
    <w:p w:rsidR="00F37243" w:rsidRDefault="00F37243" w:rsidP="00031B28">
      <w:pPr>
        <w:tabs>
          <w:tab w:val="left" w:pos="43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f- Proofread your translation and ask another translation expert to proofread it again.</w:t>
      </w:r>
    </w:p>
    <w:p w:rsidR="00332836" w:rsidRDefault="00332836" w:rsidP="00031B28">
      <w:pPr>
        <w:tabs>
          <w:tab w:val="left" w:pos="4335"/>
        </w:tabs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="001E5EC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- </w:t>
      </w:r>
      <w:r w:rsidR="001E5EC0" w:rsidRPr="001E5EC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The differences between a scientific text and a literary text</w:t>
      </w:r>
      <w:r w:rsidRPr="00135A95">
        <w:rPr>
          <w:rFonts w:ascii="Times New Roman" w:hAnsi="Times New Roman" w:cs="Times New Roman"/>
          <w:b/>
          <w:bCs/>
          <w:i/>
          <w:iCs/>
          <w:sz w:val="26"/>
          <w:szCs w:val="26"/>
        </w:rPr>
        <w:t> :</w:t>
      </w:r>
    </w:p>
    <w:p w:rsidR="001E5EC0" w:rsidRDefault="001E5EC0" w:rsidP="00031B28">
      <w:pPr>
        <w:tabs>
          <w:tab w:val="left" w:pos="43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In scientific works, subject-matter takes priority over the style of the linguistic medium which aims at expressing facts, experiments, hypothesis, etc. </w:t>
      </w:r>
      <w:r w:rsidR="009F68FD">
        <w:rPr>
          <w:rFonts w:ascii="Times New Roman" w:hAnsi="Times New Roman" w:cs="Times New Roman"/>
          <w:sz w:val="26"/>
          <w:szCs w:val="26"/>
        </w:rPr>
        <w:t>The reader of such scientific works doesn’t read it for any sensuous pleasure which a reader of literary work usually seeks, but he is after the information it contains. Herein the main aspects which differentiate between both.</w:t>
      </w:r>
    </w:p>
    <w:p w:rsidR="009F68FD" w:rsidRPr="001E5EC0" w:rsidRDefault="009F68FD" w:rsidP="00031B28">
      <w:pPr>
        <w:tabs>
          <w:tab w:val="left" w:pos="433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BF4833" w:rsidRDefault="00BF4833" w:rsidP="00BF4833">
      <w:pPr>
        <w:tabs>
          <w:tab w:val="left" w:pos="4335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8700A" w:rsidRDefault="0078700A" w:rsidP="00BF4833"/>
    <w:p w:rsidR="009F68FD" w:rsidRDefault="009F68FD" w:rsidP="00BF4833"/>
    <w:tbl>
      <w:tblPr>
        <w:tblStyle w:val="Grilledutableau"/>
        <w:tblW w:w="0" w:type="auto"/>
        <w:tblLook w:val="04A0"/>
      </w:tblPr>
      <w:tblGrid>
        <w:gridCol w:w="5173"/>
        <w:gridCol w:w="5173"/>
      </w:tblGrid>
      <w:tr w:rsidR="009F68FD" w:rsidTr="009F68FD">
        <w:trPr>
          <w:trHeight w:val="418"/>
        </w:trPr>
        <w:tc>
          <w:tcPr>
            <w:tcW w:w="5173" w:type="dxa"/>
          </w:tcPr>
          <w:p w:rsidR="009F68FD" w:rsidRPr="009F68FD" w:rsidRDefault="009F68FD" w:rsidP="009F68FD">
            <w:pPr>
              <w:jc w:val="center"/>
              <w:rPr>
                <w:b/>
                <w:bCs/>
                <w:sz w:val="24"/>
                <w:szCs w:val="24"/>
              </w:rPr>
            </w:pPr>
            <w:r w:rsidRPr="009F68FD">
              <w:rPr>
                <w:b/>
                <w:bCs/>
                <w:sz w:val="24"/>
                <w:szCs w:val="24"/>
              </w:rPr>
              <w:t>Scientific texts</w:t>
            </w:r>
          </w:p>
        </w:tc>
        <w:tc>
          <w:tcPr>
            <w:tcW w:w="5173" w:type="dxa"/>
          </w:tcPr>
          <w:p w:rsidR="009F68FD" w:rsidRPr="009F68FD" w:rsidRDefault="009F68FD" w:rsidP="009F68FD">
            <w:pPr>
              <w:jc w:val="center"/>
              <w:rPr>
                <w:b/>
                <w:bCs/>
              </w:rPr>
            </w:pPr>
            <w:r w:rsidRPr="009F68FD">
              <w:rPr>
                <w:b/>
                <w:bCs/>
              </w:rPr>
              <w:t>Literary texts</w:t>
            </w:r>
          </w:p>
        </w:tc>
      </w:tr>
      <w:tr w:rsidR="009F68FD" w:rsidTr="009F68FD">
        <w:tc>
          <w:tcPr>
            <w:tcW w:w="5173" w:type="dxa"/>
          </w:tcPr>
          <w:p w:rsidR="009F68FD" w:rsidRDefault="009F68FD" w:rsidP="009F68FD">
            <w:r>
              <w:t>-Reason</w:t>
            </w:r>
            <w:r w:rsidR="008C0A60">
              <w:t>.</w:t>
            </w:r>
          </w:p>
          <w:p w:rsidR="009F68FD" w:rsidRDefault="009F68FD" w:rsidP="009F68FD">
            <w:r>
              <w:t>- Precision</w:t>
            </w:r>
            <w:r w:rsidR="008C0A60">
              <w:t>.</w:t>
            </w:r>
          </w:p>
          <w:p w:rsidR="009F68FD" w:rsidRDefault="009F68FD" w:rsidP="009F68FD">
            <w:r>
              <w:t xml:space="preserve">- Denotation </w:t>
            </w:r>
            <w:r w:rsidR="008C0A60">
              <w:t>.</w:t>
            </w:r>
          </w:p>
          <w:p w:rsidR="009F68FD" w:rsidRDefault="009F68FD" w:rsidP="009F68FD">
            <w:r>
              <w:t>-Idiomatic espression are rare</w:t>
            </w:r>
            <w:r w:rsidR="008C0A60">
              <w:t>.</w:t>
            </w:r>
          </w:p>
          <w:p w:rsidR="008C0A60" w:rsidRDefault="008C0A60" w:rsidP="009F68FD">
            <w:r>
              <w:t>-The use of scientific terminology, specialized items and formulae.</w:t>
            </w:r>
          </w:p>
          <w:p w:rsidR="008C0A60" w:rsidRDefault="008C0A60" w:rsidP="009F68FD">
            <w:r>
              <w:t>-Truth to particuar reality.</w:t>
            </w:r>
          </w:p>
          <w:p w:rsidR="008C0A60" w:rsidRDefault="008C0A60" w:rsidP="009F68FD">
            <w:r>
              <w:t>-Intellect.</w:t>
            </w:r>
          </w:p>
        </w:tc>
        <w:tc>
          <w:tcPr>
            <w:tcW w:w="5173" w:type="dxa"/>
          </w:tcPr>
          <w:p w:rsidR="009F68FD" w:rsidRDefault="009F68FD" w:rsidP="00BF4833">
            <w:r>
              <w:t>-Emotion (feeling)</w:t>
            </w:r>
            <w:r w:rsidR="008C0A60">
              <w:t>.</w:t>
            </w:r>
          </w:p>
          <w:p w:rsidR="009F68FD" w:rsidRDefault="009F68FD" w:rsidP="00BF4833">
            <w:r>
              <w:t>- vagueness</w:t>
            </w:r>
            <w:r w:rsidR="008C0A60">
              <w:t>.</w:t>
            </w:r>
          </w:p>
          <w:p w:rsidR="009F68FD" w:rsidRDefault="009F68FD" w:rsidP="00BF4833">
            <w:r>
              <w:t>-Connotation</w:t>
            </w:r>
            <w:r w:rsidR="008C0A60">
              <w:t>.</w:t>
            </w:r>
          </w:p>
          <w:p w:rsidR="009F68FD" w:rsidRDefault="009F68FD" w:rsidP="00BF4833">
            <w:r>
              <w:t>-</w:t>
            </w:r>
            <w:r w:rsidR="008C0A60">
              <w:t>Idiomatic expressions are frequent.</w:t>
            </w:r>
          </w:p>
          <w:p w:rsidR="008C0A60" w:rsidRDefault="008C0A60" w:rsidP="00BF4833">
            <w:r>
              <w:t>-Expansive use of figurative language.</w:t>
            </w:r>
          </w:p>
          <w:p w:rsidR="008C0A60" w:rsidRDefault="008C0A60" w:rsidP="00BF4833">
            <w:r>
              <w:t>-Truth</w:t>
            </w:r>
            <w:r w:rsidR="00BD35FE">
              <w:t xml:space="preserve"> </w:t>
            </w:r>
            <w:r>
              <w:t>to the ideal</w:t>
            </w:r>
          </w:p>
          <w:p w:rsidR="008C0A60" w:rsidRDefault="008C0A60" w:rsidP="00BF4833">
            <w:r>
              <w:t>-Imagination and intuition.</w:t>
            </w:r>
          </w:p>
          <w:p w:rsidR="008C0A60" w:rsidRDefault="008C0A60" w:rsidP="00BF4833"/>
        </w:tc>
      </w:tr>
    </w:tbl>
    <w:p w:rsidR="009F68FD" w:rsidRDefault="009F68FD" w:rsidP="00BF4833"/>
    <w:p w:rsidR="00F32590" w:rsidRDefault="00F32590" w:rsidP="00BF4833">
      <w:pPr>
        <w:rPr>
          <w:b/>
          <w:bCs/>
        </w:rPr>
      </w:pPr>
      <w:r w:rsidRPr="00F32590">
        <w:rPr>
          <w:b/>
          <w:bCs/>
        </w:rPr>
        <w:t xml:space="preserve">N. B. </w:t>
      </w:r>
    </w:p>
    <w:p w:rsidR="00F32590" w:rsidRDefault="00F32590" w:rsidP="00474E4F">
      <w:pPr>
        <w:ind w:firstLine="708"/>
        <w:rPr>
          <w:rFonts w:ascii="Times New Roman" w:hAnsi="Times New Roman" w:cs="Times New Roman"/>
          <w:b/>
          <w:bCs/>
        </w:rPr>
      </w:pPr>
      <w:r>
        <w:rPr>
          <w:b/>
          <w:bCs/>
        </w:rPr>
        <w:t>Students are asked to make their own effort  and research  to develop the elements  a, b, c, d, e, f contained in title 2 (</w:t>
      </w:r>
      <w:r w:rsidRPr="00F325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Qualification of the translator of  scientific text</w:t>
      </w:r>
      <w:r w:rsidRPr="00135A95">
        <w:rPr>
          <w:rFonts w:ascii="Times New Roman" w:hAnsi="Times New Roman" w:cs="Times New Roman"/>
          <w:b/>
          <w:bCs/>
          <w:i/>
          <w:iCs/>
          <w:sz w:val="26"/>
          <w:szCs w:val="26"/>
        </w:rPr>
        <w:t> 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) </w:t>
      </w:r>
      <w:r w:rsidRPr="00474E4F">
        <w:rPr>
          <w:rFonts w:ascii="Times New Roman" w:hAnsi="Times New Roman" w:cs="Times New Roman"/>
          <w:b/>
          <w:bCs/>
        </w:rPr>
        <w:t>to have a discussion</w:t>
      </w:r>
      <w:r w:rsidRPr="00474E4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74E4F">
        <w:rPr>
          <w:rFonts w:ascii="Times New Roman" w:hAnsi="Times New Roman" w:cs="Times New Roman"/>
          <w:b/>
          <w:bCs/>
        </w:rPr>
        <w:t xml:space="preserve">with the teacher during </w:t>
      </w:r>
      <w:r w:rsidR="00474E4F" w:rsidRPr="00474E4F">
        <w:rPr>
          <w:rFonts w:ascii="Times New Roman" w:hAnsi="Times New Roman" w:cs="Times New Roman"/>
          <w:b/>
          <w:bCs/>
        </w:rPr>
        <w:t>face-to-face teaching</w:t>
      </w:r>
      <w:r w:rsidR="00474E4F">
        <w:rPr>
          <w:rFonts w:ascii="Times New Roman" w:hAnsi="Times New Roman" w:cs="Times New Roman"/>
          <w:b/>
          <w:bCs/>
        </w:rPr>
        <w:t xml:space="preserve"> which means in class.</w:t>
      </w:r>
    </w:p>
    <w:p w:rsidR="00474E4F" w:rsidRPr="00474E4F" w:rsidRDefault="00474E4F" w:rsidP="00474E4F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same is going to be done with the elements in the table (Title 3).</w:t>
      </w:r>
    </w:p>
    <w:p w:rsidR="00F32590" w:rsidRPr="00474E4F" w:rsidRDefault="00F32590" w:rsidP="00F32590">
      <w:pPr>
        <w:rPr>
          <w:b/>
          <w:bCs/>
        </w:rPr>
      </w:pPr>
    </w:p>
    <w:p w:rsidR="00F32590" w:rsidRDefault="00F32590" w:rsidP="00BF4833">
      <w:pPr>
        <w:rPr>
          <w:b/>
          <w:bCs/>
        </w:rPr>
      </w:pPr>
    </w:p>
    <w:p w:rsidR="00F32590" w:rsidRPr="00F32590" w:rsidRDefault="00F32590" w:rsidP="00BF4833">
      <w:pPr>
        <w:rPr>
          <w:b/>
          <w:bCs/>
        </w:rPr>
      </w:pPr>
    </w:p>
    <w:sectPr w:rsidR="00F32590" w:rsidRPr="00F32590" w:rsidSect="00BF4833">
      <w:footerReference w:type="default" r:id="rId6"/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67C" w:rsidRDefault="0030767C" w:rsidP="000433D3">
      <w:pPr>
        <w:spacing w:after="0" w:line="240" w:lineRule="auto"/>
      </w:pPr>
      <w:r>
        <w:separator/>
      </w:r>
    </w:p>
  </w:endnote>
  <w:endnote w:type="continuationSeparator" w:id="1">
    <w:p w:rsidR="0030767C" w:rsidRDefault="0030767C" w:rsidP="0004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882193"/>
      <w:docPartObj>
        <w:docPartGallery w:val="Page Numbers (Bottom of Page)"/>
        <w:docPartUnique/>
      </w:docPartObj>
    </w:sdtPr>
    <w:sdtContent>
      <w:p w:rsidR="000433D3" w:rsidRDefault="00D35045">
        <w:pPr>
          <w:pStyle w:val="Pieddepage"/>
          <w:jc w:val="center"/>
        </w:pPr>
        <w:fldSimple w:instr=" PAGE   \* MERGEFORMAT ">
          <w:r w:rsidR="0030767C">
            <w:rPr>
              <w:noProof/>
            </w:rPr>
            <w:t>1</w:t>
          </w:r>
        </w:fldSimple>
      </w:p>
    </w:sdtContent>
  </w:sdt>
  <w:p w:rsidR="000433D3" w:rsidRDefault="000433D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67C" w:rsidRDefault="0030767C" w:rsidP="000433D3">
      <w:pPr>
        <w:spacing w:after="0" w:line="240" w:lineRule="auto"/>
      </w:pPr>
      <w:r>
        <w:separator/>
      </w:r>
    </w:p>
  </w:footnote>
  <w:footnote w:type="continuationSeparator" w:id="1">
    <w:p w:rsidR="0030767C" w:rsidRDefault="0030767C" w:rsidP="00043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F4833"/>
    <w:rsid w:val="00031B28"/>
    <w:rsid w:val="000433D3"/>
    <w:rsid w:val="000929A0"/>
    <w:rsid w:val="000935EA"/>
    <w:rsid w:val="000A0FE3"/>
    <w:rsid w:val="000A2484"/>
    <w:rsid w:val="000E2AF2"/>
    <w:rsid w:val="001925FB"/>
    <w:rsid w:val="001E5EC0"/>
    <w:rsid w:val="00216DD1"/>
    <w:rsid w:val="002971A6"/>
    <w:rsid w:val="0030767C"/>
    <w:rsid w:val="00322E16"/>
    <w:rsid w:val="00332836"/>
    <w:rsid w:val="00474E4F"/>
    <w:rsid w:val="004F2D89"/>
    <w:rsid w:val="005234FF"/>
    <w:rsid w:val="00525B47"/>
    <w:rsid w:val="005D1837"/>
    <w:rsid w:val="005E06E8"/>
    <w:rsid w:val="006B55BA"/>
    <w:rsid w:val="0078700A"/>
    <w:rsid w:val="008C0A60"/>
    <w:rsid w:val="009F68FD"/>
    <w:rsid w:val="00A17E29"/>
    <w:rsid w:val="00BC6C64"/>
    <w:rsid w:val="00BD35FE"/>
    <w:rsid w:val="00BE0160"/>
    <w:rsid w:val="00BF4833"/>
    <w:rsid w:val="00D35045"/>
    <w:rsid w:val="00E9049D"/>
    <w:rsid w:val="00F32590"/>
    <w:rsid w:val="00F3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eastAsiaTheme="minorHAnsi" w:hAnsi="Traditional Arabic" w:cs="Traditional Arabic"/>
        <w:sz w:val="32"/>
        <w:szCs w:val="32"/>
        <w:lang w:val="fr-FR" w:eastAsia="en-US" w:bidi="ar-SA"/>
      </w:rPr>
    </w:rPrDefault>
    <w:pPrDefault>
      <w:pPr>
        <w:spacing w:before="100" w:beforeAutospacing="1" w:after="100" w:afterAutospacing="1"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33"/>
    <w:pPr>
      <w:spacing w:before="0" w:beforeAutospacing="0" w:after="200" w:afterAutospacing="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68FD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433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433D3"/>
    <w:rPr>
      <w:rFonts w:ascii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0433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33D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2021-02-08T20:30:00Z</dcterms:created>
  <dcterms:modified xsi:type="dcterms:W3CDTF">2021-02-08T20:30:00Z</dcterms:modified>
</cp:coreProperties>
</file>